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6C" w:rsidRPr="00BE4ACA" w:rsidRDefault="0042596C">
      <w:pPr>
        <w:spacing w:before="10"/>
        <w:rPr>
          <w:rFonts w:ascii="Bookman Old Style" w:eastAsia="Bookman Old Style" w:hAnsi="Bookman Old Style" w:cs="Bookman Old Style"/>
          <w:sz w:val="18"/>
          <w:szCs w:val="18"/>
        </w:rPr>
      </w:pP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 xml:space="preserve">REUNIÓN DEL </w:t>
      </w:r>
    </w:p>
    <w:p w:rsidR="00774254" w:rsidRPr="00BE4ACA" w:rsidRDefault="00774254" w:rsidP="00774254">
      <w:pPr>
        <w:pStyle w:val="Epgrafe"/>
        <w:tabs>
          <w:tab w:val="clear" w:pos="3402"/>
        </w:tabs>
        <w:ind w:left="709" w:firstLine="0"/>
        <w:jc w:val="center"/>
        <w:rPr>
          <w:rFonts w:ascii="Times New Roman" w:hAnsi="Times New Roman"/>
          <w:sz w:val="24"/>
          <w:szCs w:val="24"/>
        </w:rPr>
      </w:pPr>
      <w:r w:rsidRPr="00BE4ACA">
        <w:rPr>
          <w:rFonts w:ascii="Times New Roman" w:hAnsi="Times New Roman"/>
          <w:sz w:val="24"/>
          <w:szCs w:val="24"/>
        </w:rPr>
        <w:t>CONSEJO DE ADMINISTRACIÓN</w:t>
      </w:r>
    </w:p>
    <w:p w:rsidR="0044495C" w:rsidRPr="0044495C" w:rsidRDefault="00032656" w:rsidP="005529F9">
      <w:pPr>
        <w:pStyle w:val="Epgrafe"/>
        <w:tabs>
          <w:tab w:val="clear" w:pos="3402"/>
        </w:tabs>
        <w:ind w:left="709" w:firstLine="0"/>
        <w:jc w:val="center"/>
      </w:pPr>
      <w:r w:rsidRPr="00BE4ACA">
        <w:rPr>
          <w:rFonts w:ascii="Times New Roman" w:hAnsi="Times New Roman"/>
          <w:spacing w:val="-1"/>
          <w:sz w:val="24"/>
          <w:szCs w:val="24"/>
        </w:rPr>
        <w:t>DE</w:t>
      </w:r>
      <w:r w:rsidRPr="00BE4ACA">
        <w:rPr>
          <w:rFonts w:ascii="Times New Roman" w:hAnsi="Times New Roman"/>
          <w:spacing w:val="44"/>
          <w:sz w:val="24"/>
          <w:szCs w:val="24"/>
        </w:rPr>
        <w:t xml:space="preserve"> </w:t>
      </w:r>
      <w:r w:rsidR="005529F9">
        <w:rPr>
          <w:rFonts w:ascii="Times New Roman" w:hAnsi="Times New Roman"/>
          <w:spacing w:val="44"/>
          <w:sz w:val="24"/>
          <w:szCs w:val="24"/>
        </w:rPr>
        <w:t>5DE JUNIO DE 2024</w:t>
      </w: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Pr>
          <w:rFonts w:ascii="Times New Roman" w:eastAsia="Times New Roman" w:hAnsi="Times New Roman" w:cs="Times New Roman"/>
          <w:b/>
          <w:sz w:val="24"/>
          <w:szCs w:val="24"/>
          <w:lang w:eastAsia="es-ES"/>
        </w:rPr>
        <w:t>ASISTENTES</w:t>
      </w:r>
    </w:p>
    <w:p w:rsidR="00825E7B" w:rsidRDefault="00825E7B" w:rsidP="00825E7B">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5529F9">
        <w:rPr>
          <w:rFonts w:ascii="Times New Roman" w:eastAsia="Times New Roman" w:hAnsi="Times New Roman" w:cs="Times New Roman"/>
          <w:b/>
          <w:bCs/>
          <w:sz w:val="24"/>
          <w:szCs w:val="24"/>
          <w:lang w:eastAsia="es-ES"/>
        </w:rPr>
        <w:t>D. JOSÉ JAVIER SANZ FERNÁNDEZ.</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5529F9">
        <w:rPr>
          <w:rFonts w:ascii="Times New Roman" w:eastAsia="Times New Roman" w:hAnsi="Times New Roman" w:cs="Times New Roman"/>
          <w:bCs/>
          <w:sz w:val="24"/>
          <w:szCs w:val="24"/>
          <w:lang w:eastAsia="es-ES"/>
        </w:rPr>
        <w:t>Presidente de la Autoridad Portuaria de Baleares</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b/>
          <w:bCs/>
          <w:sz w:val="24"/>
          <w:szCs w:val="24"/>
          <w:lang w:eastAsia="es-ES"/>
        </w:rPr>
        <w:t>D. ANTONIO GINARD LÓPEZ</w:t>
      </w:r>
      <w:r w:rsidRPr="005529F9">
        <w:rPr>
          <w:rFonts w:ascii="Times New Roman" w:eastAsia="Times New Roman" w:hAnsi="Times New Roman" w:cs="Times New Roman"/>
          <w:sz w:val="24"/>
          <w:szCs w:val="24"/>
          <w:lang w:eastAsia="es-ES"/>
        </w:rPr>
        <w:t xml:space="preserve"> </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Director de la Autoridad Portuaria de Baleares</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5529F9">
        <w:rPr>
          <w:rFonts w:ascii="Times New Roman" w:eastAsia="Times New Roman" w:hAnsi="Times New Roman" w:cs="Times New Roman"/>
          <w:b/>
          <w:bCs/>
          <w:sz w:val="24"/>
          <w:szCs w:val="24"/>
          <w:lang w:eastAsia="es-ES"/>
        </w:rPr>
        <w:t>D. JOSÉ F. ESCALAS PORCEL</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Capitán Marítimo</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b/>
          <w:bCs/>
          <w:sz w:val="24"/>
          <w:szCs w:val="24"/>
          <w:lang w:eastAsia="es-ES"/>
        </w:rPr>
        <w:t>Dª DOLORES RIPOLL MARTÍNEZ DE BEDOYA</w:t>
      </w:r>
      <w:r w:rsidRPr="005529F9">
        <w:rPr>
          <w:rFonts w:ascii="Times New Roman" w:eastAsia="Times New Roman" w:hAnsi="Times New Roman" w:cs="Times New Roman"/>
          <w:bCs/>
          <w:sz w:val="24"/>
          <w:szCs w:val="24"/>
          <w:lang w:eastAsia="es-ES"/>
        </w:rPr>
        <w:t>, en calidad de asesora jurídica (Abogacía del Estado)</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5529F9">
        <w:rPr>
          <w:rFonts w:ascii="Times New Roman" w:eastAsia="Times New Roman" w:hAnsi="Times New Roman" w:cs="Times New Roman"/>
          <w:b/>
          <w:bCs/>
          <w:sz w:val="24"/>
          <w:szCs w:val="24"/>
          <w:lang w:eastAsia="es-ES"/>
        </w:rPr>
        <w:t>Dª. SARA CANDELARIA GARCÍA ALARCÓN</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eastAsia="es-ES"/>
        </w:rPr>
      </w:pPr>
      <w:r w:rsidRPr="005529F9">
        <w:rPr>
          <w:rFonts w:ascii="Times New Roman" w:eastAsia="Times New Roman" w:hAnsi="Times New Roman" w:cs="Times New Roman"/>
          <w:bCs/>
          <w:sz w:val="24"/>
          <w:szCs w:val="24"/>
          <w:lang w:eastAsia="es-ES"/>
        </w:rPr>
        <w:t>En representación de la Abogacía del Estado</w:t>
      </w:r>
    </w:p>
    <w:p w:rsidR="005529F9" w:rsidRPr="005529F9" w:rsidRDefault="005529F9" w:rsidP="005529F9">
      <w:pPr>
        <w:widowControl/>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 RUBÉN CASTRO ORTEGA</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val="es-ES_tradnl" w:eastAsia="es-ES"/>
        </w:rPr>
        <w:t>E</w:t>
      </w:r>
      <w:r w:rsidRPr="005529F9">
        <w:rPr>
          <w:rFonts w:ascii="Times New Roman" w:eastAsia="Times New Roman" w:hAnsi="Times New Roman" w:cs="Times New Roman"/>
          <w:sz w:val="24"/>
          <w:szCs w:val="24"/>
          <w:lang w:eastAsia="es-ES"/>
        </w:rPr>
        <w:t>n representación de la Administración General del Estado</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val="es-ES_tradnl" w:eastAsia="es-ES"/>
        </w:rPr>
      </w:pPr>
      <w:r w:rsidRPr="005529F9">
        <w:rPr>
          <w:rFonts w:ascii="Times New Roman" w:eastAsia="Times New Roman" w:hAnsi="Times New Roman" w:cs="Times New Roman"/>
          <w:b/>
          <w:sz w:val="24"/>
          <w:szCs w:val="24"/>
          <w:lang w:eastAsia="es-ES"/>
        </w:rPr>
        <w:t xml:space="preserve">D. </w:t>
      </w:r>
      <w:r w:rsidRPr="005529F9">
        <w:rPr>
          <w:rFonts w:ascii="Times New Roman" w:eastAsia="Times New Roman" w:hAnsi="Times New Roman" w:cs="Times New Roman"/>
          <w:b/>
          <w:sz w:val="24"/>
          <w:szCs w:val="24"/>
          <w:lang w:val="es-ES_tradnl" w:eastAsia="es-ES"/>
        </w:rPr>
        <w:t>LUIS RAMIS DE AYREFLOR CARDELL</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del Govern de les Illes Balears</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 JUAN MANUEL LAFUENTE MIR</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del Govern de les Illes Balears</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 CARLOS SIMARRO VICENS</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del Govern de les Illes Balears</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val="es-ES_tradnl" w:eastAsia="es-ES"/>
        </w:rPr>
      </w:pPr>
      <w:r w:rsidRPr="005529F9">
        <w:rPr>
          <w:rFonts w:ascii="Times New Roman" w:eastAsia="Times New Roman" w:hAnsi="Times New Roman" w:cs="Times New Roman"/>
          <w:b/>
          <w:bCs/>
          <w:sz w:val="24"/>
          <w:szCs w:val="24"/>
          <w:lang w:val="es-ES_tradnl" w:eastAsia="es-ES"/>
        </w:rPr>
        <w:t>Dª. JOSEFINA LINARES CAPÓ</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bCs/>
          <w:sz w:val="24"/>
          <w:szCs w:val="24"/>
          <w:lang w:val="es-ES_tradnl" w:eastAsia="es-ES"/>
        </w:rPr>
        <w:t>E</w:t>
      </w:r>
      <w:r w:rsidRPr="005529F9">
        <w:rPr>
          <w:rFonts w:ascii="Times New Roman" w:eastAsia="Times New Roman" w:hAnsi="Times New Roman" w:cs="Times New Roman"/>
          <w:sz w:val="24"/>
          <w:szCs w:val="24"/>
          <w:lang w:val="es-ES_tradnl" w:eastAsia="es-ES"/>
        </w:rPr>
        <w:t>n representación del Consell Insular de Mallorca</w:t>
      </w:r>
      <w:r w:rsidRPr="005529F9">
        <w:rPr>
          <w:rFonts w:ascii="Times New Roman" w:eastAsia="Times New Roman" w:hAnsi="Times New Roman" w:cs="Times New Roman"/>
          <w:sz w:val="24"/>
          <w:szCs w:val="24"/>
          <w:lang w:eastAsia="es-ES"/>
        </w:rPr>
        <w:t xml:space="preserve"> </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 ADOLFO VILAFRANCA FLORIT</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del Consell Insular de Menorca</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D.MARIANO JUAN COLOMAR</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del Consell Insular d’ Eivissa</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5529F9">
        <w:rPr>
          <w:rFonts w:ascii="Times New Roman" w:eastAsia="Times New Roman" w:hAnsi="Times New Roman" w:cs="Times New Roman"/>
          <w:b/>
          <w:bCs/>
          <w:sz w:val="24"/>
          <w:szCs w:val="24"/>
          <w:lang w:eastAsia="es-ES"/>
        </w:rPr>
        <w:t>D. LORENZO CÓRDOBA MARÍ</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Cs/>
          <w:sz w:val="24"/>
          <w:szCs w:val="24"/>
          <w:lang w:eastAsia="es-ES"/>
        </w:rPr>
        <w:t>En representación del Consell Insular de Formentera</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D.JOSE JAVIER BONET DÍAZ</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del Ayuntamiento de Palma</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 EDUARDO SORIANO TORRES</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 la Cámara de Comercio de Mallorca</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sz w:val="24"/>
          <w:szCs w:val="24"/>
          <w:lang w:eastAsia="es-ES"/>
        </w:rPr>
      </w:pPr>
      <w:r w:rsidRPr="005529F9">
        <w:rPr>
          <w:rFonts w:ascii="Times New Roman" w:eastAsia="Times New Roman" w:hAnsi="Times New Roman" w:cs="Times New Roman"/>
          <w:b/>
          <w:sz w:val="24"/>
          <w:szCs w:val="24"/>
          <w:lang w:eastAsia="es-ES"/>
        </w:rPr>
        <w:t>D. SANTIAGO MAYOL MUNDO</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 APEAM. Vicepresidente</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val="es-ES_tradnl" w:eastAsia="es-ES"/>
        </w:rPr>
      </w:pPr>
      <w:r w:rsidRPr="005529F9">
        <w:rPr>
          <w:rFonts w:ascii="Times New Roman" w:eastAsia="Times New Roman" w:hAnsi="Times New Roman" w:cs="Times New Roman"/>
          <w:b/>
          <w:bCs/>
          <w:sz w:val="24"/>
          <w:szCs w:val="24"/>
          <w:lang w:val="es-ES_tradnl" w:eastAsia="es-ES"/>
        </w:rPr>
        <w:t xml:space="preserve">Dª CARMEN PLANAS PALOU </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Cs/>
          <w:sz w:val="24"/>
          <w:szCs w:val="24"/>
          <w:lang w:val="es-ES_tradnl" w:eastAsia="es-ES"/>
        </w:rPr>
      </w:pPr>
      <w:r w:rsidRPr="005529F9">
        <w:rPr>
          <w:rFonts w:ascii="Times New Roman" w:eastAsia="Times New Roman" w:hAnsi="Times New Roman" w:cs="Times New Roman"/>
          <w:b/>
          <w:bCs/>
          <w:sz w:val="24"/>
          <w:szCs w:val="24"/>
          <w:lang w:val="es-ES_tradnl" w:eastAsia="es-ES"/>
        </w:rPr>
        <w:t>E</w:t>
      </w:r>
      <w:r w:rsidRPr="005529F9">
        <w:rPr>
          <w:rFonts w:ascii="Times New Roman" w:eastAsia="Times New Roman" w:hAnsi="Times New Roman" w:cs="Times New Roman"/>
          <w:bCs/>
          <w:sz w:val="24"/>
          <w:szCs w:val="24"/>
          <w:lang w:val="es-ES_tradnl" w:eastAsia="es-ES"/>
        </w:rPr>
        <w:t>n representación de la CAEB</w:t>
      </w:r>
    </w:p>
    <w:p w:rsidR="005529F9" w:rsidRPr="005529F9" w:rsidRDefault="005529F9" w:rsidP="005529F9">
      <w:pPr>
        <w:widowControl/>
        <w:tabs>
          <w:tab w:val="left" w:pos="8789"/>
        </w:tabs>
        <w:overflowPunct w:val="0"/>
        <w:autoSpaceDE w:val="0"/>
        <w:autoSpaceDN w:val="0"/>
        <w:adjustRightInd w:val="0"/>
        <w:ind w:right="424"/>
        <w:jc w:val="both"/>
        <w:rPr>
          <w:rFonts w:ascii="Times New Roman" w:eastAsia="Times New Roman" w:hAnsi="Times New Roman" w:cs="Times New Roman"/>
          <w:b/>
          <w:bCs/>
          <w:sz w:val="24"/>
          <w:szCs w:val="24"/>
          <w:lang w:eastAsia="es-ES"/>
        </w:rPr>
      </w:pPr>
      <w:r w:rsidRPr="005529F9">
        <w:rPr>
          <w:rFonts w:ascii="Times New Roman" w:eastAsia="Times New Roman" w:hAnsi="Times New Roman" w:cs="Times New Roman"/>
          <w:b/>
          <w:bCs/>
          <w:sz w:val="24"/>
          <w:szCs w:val="24"/>
          <w:lang w:eastAsia="es-ES"/>
        </w:rPr>
        <w:t>D. MIGUEL CAPÓ PARRILLA</w:t>
      </w:r>
    </w:p>
    <w:p w:rsidR="005529F9" w:rsidRPr="005529F9" w:rsidRDefault="005529F9" w:rsidP="005529F9">
      <w:pPr>
        <w:widowControl/>
        <w:tabs>
          <w:tab w:val="left" w:pos="3390"/>
        </w:tabs>
        <w:overflowPunct w:val="0"/>
        <w:autoSpaceDE w:val="0"/>
        <w:autoSpaceDN w:val="0"/>
        <w:adjustRightInd w:val="0"/>
        <w:ind w:right="424"/>
        <w:jc w:val="both"/>
        <w:rPr>
          <w:rFonts w:ascii="Times New Roman" w:eastAsia="Times New Roman" w:hAnsi="Times New Roman" w:cs="Times New Roman"/>
          <w:sz w:val="24"/>
          <w:szCs w:val="24"/>
          <w:lang w:eastAsia="es-ES"/>
        </w:rPr>
      </w:pPr>
      <w:r w:rsidRPr="005529F9">
        <w:rPr>
          <w:rFonts w:ascii="Times New Roman" w:eastAsia="Times New Roman" w:hAnsi="Times New Roman" w:cs="Times New Roman"/>
          <w:sz w:val="24"/>
          <w:szCs w:val="24"/>
          <w:lang w:eastAsia="es-ES"/>
        </w:rPr>
        <w:t>En representación de UGT</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
          <w:bCs/>
          <w:sz w:val="24"/>
          <w:szCs w:val="24"/>
          <w:lang w:eastAsia="es-ES"/>
        </w:rPr>
      </w:pPr>
      <w:r w:rsidRPr="005529F9">
        <w:rPr>
          <w:rFonts w:ascii="Times New Roman" w:eastAsia="Times New Roman" w:hAnsi="Times New Roman" w:cs="Times New Roman"/>
          <w:b/>
          <w:bCs/>
          <w:sz w:val="24"/>
          <w:szCs w:val="24"/>
          <w:lang w:eastAsia="es-ES"/>
        </w:rPr>
        <w:t>Dª MARÍA ANTONIA GINARD MOLL</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r w:rsidRPr="005529F9">
        <w:rPr>
          <w:rFonts w:ascii="Times New Roman" w:eastAsia="Times New Roman" w:hAnsi="Times New Roman" w:cs="Times New Roman"/>
          <w:bCs/>
          <w:sz w:val="24"/>
          <w:szCs w:val="24"/>
          <w:lang w:eastAsia="es-ES"/>
        </w:rPr>
        <w:t>Secretaria</w:t>
      </w: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eastAsia="es-ES"/>
        </w:rPr>
      </w:pPr>
    </w:p>
    <w:p w:rsidR="005529F9" w:rsidRPr="005529F9" w:rsidRDefault="005529F9" w:rsidP="005529F9">
      <w:pPr>
        <w:widowControl/>
        <w:tabs>
          <w:tab w:val="left" w:pos="8789"/>
        </w:tabs>
        <w:overflowPunct w:val="0"/>
        <w:autoSpaceDE w:val="0"/>
        <w:autoSpaceDN w:val="0"/>
        <w:adjustRightInd w:val="0"/>
        <w:jc w:val="both"/>
        <w:rPr>
          <w:rFonts w:ascii="Times New Roman" w:eastAsia="Times New Roman" w:hAnsi="Times New Roman" w:cs="Times New Roman"/>
          <w:bCs/>
          <w:sz w:val="24"/>
          <w:szCs w:val="24"/>
          <w:lang w:val="es-ES_tradnl" w:eastAsia="es-ES"/>
        </w:rPr>
      </w:pPr>
      <w:r w:rsidRPr="005529F9">
        <w:rPr>
          <w:rFonts w:ascii="Times New Roman" w:eastAsia="Times New Roman" w:hAnsi="Times New Roman" w:cs="Times New Roman"/>
          <w:bCs/>
          <w:sz w:val="24"/>
          <w:szCs w:val="24"/>
          <w:lang w:val="es-ES_tradnl" w:eastAsia="es-ES"/>
        </w:rPr>
        <w:t xml:space="preserve">Excusan su asistencia </w:t>
      </w:r>
      <w:r w:rsidRPr="005529F9">
        <w:rPr>
          <w:rFonts w:ascii="Times New Roman" w:eastAsia="Times New Roman" w:hAnsi="Times New Roman" w:cs="Times New Roman"/>
          <w:sz w:val="24"/>
          <w:szCs w:val="24"/>
          <w:lang w:eastAsia="es-ES"/>
        </w:rPr>
        <w:t>D.</w:t>
      </w:r>
      <w:r w:rsidRPr="005529F9">
        <w:rPr>
          <w:rFonts w:ascii="Times New Roman" w:eastAsia="Times New Roman" w:hAnsi="Times New Roman" w:cs="Times New Roman"/>
          <w:b/>
          <w:sz w:val="24"/>
          <w:szCs w:val="24"/>
          <w:lang w:eastAsia="es-ES"/>
        </w:rPr>
        <w:t xml:space="preserve"> </w:t>
      </w:r>
      <w:r w:rsidRPr="005529F9">
        <w:rPr>
          <w:rFonts w:ascii="Times New Roman" w:eastAsia="Times New Roman" w:hAnsi="Times New Roman" w:cs="Times New Roman"/>
          <w:sz w:val="24"/>
          <w:szCs w:val="24"/>
          <w:lang w:eastAsia="es-ES"/>
        </w:rPr>
        <w:t xml:space="preserve">José Antº Morillo-Velarde del Peso, en representación del Organismo Público Puertos del Estado, y </w:t>
      </w:r>
      <w:r w:rsidRPr="005529F9">
        <w:rPr>
          <w:rFonts w:ascii="Times New Roman" w:eastAsia="Times New Roman" w:hAnsi="Times New Roman" w:cs="Times New Roman"/>
          <w:bCs/>
          <w:sz w:val="24"/>
          <w:szCs w:val="24"/>
          <w:lang w:val="es-ES_tradnl" w:eastAsia="es-ES"/>
        </w:rPr>
        <w:t>Dª Marta Vidal Crespo, en representación del Govern Balear</w:t>
      </w:r>
      <w:r>
        <w:rPr>
          <w:rFonts w:ascii="Times New Roman" w:eastAsia="Times New Roman" w:hAnsi="Times New Roman" w:cs="Times New Roman"/>
          <w:bCs/>
          <w:sz w:val="24"/>
          <w:szCs w:val="24"/>
          <w:lang w:val="es-ES_tradnl" w:eastAsia="es-ES"/>
        </w:rPr>
        <w:t>.</w:t>
      </w:r>
    </w:p>
    <w:p w:rsidR="006C5C02" w:rsidRPr="00FF420F" w:rsidRDefault="006C5C02" w:rsidP="003E4CE0">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p>
    <w:p w:rsidR="00547634" w:rsidRPr="00547634" w:rsidRDefault="00547634" w:rsidP="003E4CE0">
      <w:pPr>
        <w:widowControl/>
        <w:tabs>
          <w:tab w:val="left" w:pos="8789"/>
        </w:tabs>
        <w:overflowPunct w:val="0"/>
        <w:autoSpaceDE w:val="0"/>
        <w:autoSpaceDN w:val="0"/>
        <w:adjustRightInd w:val="0"/>
        <w:ind w:right="424"/>
        <w:jc w:val="both"/>
        <w:rPr>
          <w:rFonts w:ascii="Times New Roman" w:eastAsia="Times New Roman" w:hAnsi="Times New Roman" w:cs="Times New Roman"/>
          <w:sz w:val="24"/>
          <w:szCs w:val="24"/>
          <w:lang w:eastAsia="es-ES"/>
        </w:rPr>
      </w:pPr>
    </w:p>
    <w:p w:rsidR="005A5B40" w:rsidRPr="0009161C" w:rsidRDefault="005A5B40" w:rsidP="003E4CE0">
      <w:pPr>
        <w:ind w:right="424"/>
        <w:jc w:val="both"/>
        <w:rPr>
          <w:rFonts w:ascii="Times New Roman" w:hAnsi="Times New Roman" w:cs="Times New Roman"/>
          <w:sz w:val="24"/>
          <w:szCs w:val="24"/>
          <w:lang w:eastAsia="es-ES"/>
        </w:rPr>
      </w:pPr>
      <w:r w:rsidRPr="0009161C">
        <w:rPr>
          <w:rFonts w:ascii="Times New Roman" w:hAnsi="Times New Roman" w:cs="Times New Roman"/>
          <w:sz w:val="24"/>
          <w:szCs w:val="24"/>
          <w:lang w:eastAsia="es-ES"/>
        </w:rPr>
        <w:t xml:space="preserve">En la reunión del Consejo de Administración </w:t>
      </w:r>
      <w:r w:rsidR="00461DE7" w:rsidRPr="0009161C">
        <w:rPr>
          <w:rFonts w:ascii="Times New Roman" w:hAnsi="Times New Roman" w:cs="Times New Roman"/>
          <w:sz w:val="24"/>
          <w:szCs w:val="24"/>
          <w:lang w:eastAsia="es-ES"/>
        </w:rPr>
        <w:t xml:space="preserve">de </w:t>
      </w:r>
      <w:r w:rsidR="005529F9">
        <w:rPr>
          <w:rFonts w:ascii="Times New Roman" w:hAnsi="Times New Roman" w:cs="Times New Roman"/>
          <w:sz w:val="24"/>
          <w:szCs w:val="24"/>
          <w:lang w:eastAsia="es-ES"/>
        </w:rPr>
        <w:t>5 de junio</w:t>
      </w:r>
      <w:r w:rsidR="009C1D96">
        <w:rPr>
          <w:rFonts w:ascii="Times New Roman" w:hAnsi="Times New Roman" w:cs="Times New Roman"/>
          <w:sz w:val="24"/>
          <w:szCs w:val="24"/>
          <w:lang w:eastAsia="es-ES"/>
        </w:rPr>
        <w:t xml:space="preserve"> 2024</w:t>
      </w:r>
      <w:r w:rsidRPr="0009161C">
        <w:rPr>
          <w:rFonts w:ascii="Times New Roman" w:hAnsi="Times New Roman" w:cs="Times New Roman"/>
          <w:sz w:val="24"/>
          <w:szCs w:val="24"/>
          <w:lang w:eastAsia="es-ES"/>
        </w:rPr>
        <w:t xml:space="preserve">, </w:t>
      </w:r>
      <w:r w:rsidR="00E5056F" w:rsidRPr="0009161C">
        <w:rPr>
          <w:rFonts w:ascii="Times New Roman" w:hAnsi="Times New Roman" w:cs="Times New Roman"/>
          <w:sz w:val="24"/>
          <w:szCs w:val="24"/>
          <w:lang w:eastAsia="es-ES"/>
        </w:rPr>
        <w:t xml:space="preserve">que se </w:t>
      </w:r>
      <w:r w:rsidR="00791759">
        <w:rPr>
          <w:rFonts w:ascii="Times New Roman" w:hAnsi="Times New Roman" w:cs="Times New Roman"/>
          <w:sz w:val="24"/>
          <w:szCs w:val="24"/>
          <w:lang w:eastAsia="es-ES"/>
        </w:rPr>
        <w:t xml:space="preserve"> ha celebrado</w:t>
      </w:r>
      <w:r w:rsidR="00E5056F" w:rsidRPr="0009161C">
        <w:rPr>
          <w:rFonts w:ascii="Times New Roman" w:hAnsi="Times New Roman" w:cs="Times New Roman"/>
          <w:sz w:val="24"/>
          <w:szCs w:val="24"/>
          <w:lang w:eastAsia="es-ES"/>
        </w:rPr>
        <w:t xml:space="preserve"> por videoconferencia</w:t>
      </w:r>
      <w:r w:rsidR="00302610" w:rsidRPr="0009161C">
        <w:rPr>
          <w:rFonts w:ascii="Times New Roman" w:hAnsi="Times New Roman" w:cs="Times New Roman"/>
          <w:sz w:val="24"/>
          <w:szCs w:val="24"/>
          <w:lang w:eastAsia="es-ES"/>
        </w:rPr>
        <w:t>/presencial</w:t>
      </w:r>
      <w:r w:rsidR="00E5056F" w:rsidRPr="0009161C">
        <w:rPr>
          <w:rFonts w:ascii="Times New Roman" w:hAnsi="Times New Roman" w:cs="Times New Roman"/>
          <w:sz w:val="24"/>
          <w:szCs w:val="24"/>
          <w:lang w:eastAsia="es-ES"/>
        </w:rPr>
        <w:t xml:space="preserve">, </w:t>
      </w:r>
      <w:r w:rsidRPr="0009161C">
        <w:rPr>
          <w:rFonts w:ascii="Times New Roman" w:hAnsi="Times New Roman" w:cs="Times New Roman"/>
          <w:sz w:val="24"/>
          <w:szCs w:val="24"/>
          <w:lang w:eastAsia="es-ES"/>
        </w:rPr>
        <w:t>se tratar</w:t>
      </w:r>
      <w:r w:rsidR="00846914" w:rsidRPr="0009161C">
        <w:rPr>
          <w:rFonts w:ascii="Times New Roman" w:hAnsi="Times New Roman" w:cs="Times New Roman"/>
          <w:sz w:val="24"/>
          <w:szCs w:val="24"/>
          <w:lang w:eastAsia="es-ES"/>
        </w:rPr>
        <w:t xml:space="preserve">on los siguientes asuntos recogidos </w:t>
      </w:r>
      <w:r w:rsidRPr="0009161C">
        <w:rPr>
          <w:rFonts w:ascii="Times New Roman" w:hAnsi="Times New Roman" w:cs="Times New Roman"/>
          <w:sz w:val="24"/>
          <w:szCs w:val="24"/>
          <w:lang w:eastAsia="es-ES"/>
        </w:rPr>
        <w:t>en el Orden del día:</w:t>
      </w:r>
    </w:p>
    <w:p w:rsidR="00E5056F" w:rsidRPr="0009161C" w:rsidRDefault="00E5056F" w:rsidP="003E4CE0">
      <w:pPr>
        <w:ind w:right="424"/>
        <w:jc w:val="both"/>
        <w:rPr>
          <w:rFonts w:ascii="Times New Roman" w:hAnsi="Times New Roman" w:cs="Times New Roman"/>
          <w:sz w:val="24"/>
          <w:szCs w:val="24"/>
          <w:lang w:eastAsia="es-ES"/>
        </w:rPr>
      </w:pPr>
    </w:p>
    <w:p w:rsidR="00D335F1" w:rsidRPr="0040441F" w:rsidRDefault="00D335F1"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r w:rsidRPr="0040441F">
        <w:rPr>
          <w:rFonts w:ascii="Times New Roman" w:eastAsia="Times New Roman" w:hAnsi="Times New Roman" w:cs="Times New Roman"/>
          <w:b/>
          <w:sz w:val="24"/>
          <w:szCs w:val="24"/>
          <w:lang w:eastAsia="es-ES"/>
        </w:rPr>
        <w:t xml:space="preserve">Propuesta para conceder un nuevo plazo para presentación de solicitudes a quienes eran miembros de los Consejos de Navegación y puerto de los puertos de Palma, </w:t>
      </w:r>
      <w:proofErr w:type="spellStart"/>
      <w:r w:rsidRPr="0040441F">
        <w:rPr>
          <w:rFonts w:ascii="Times New Roman" w:eastAsia="Times New Roman" w:hAnsi="Times New Roman" w:cs="Times New Roman"/>
          <w:b/>
          <w:sz w:val="24"/>
          <w:szCs w:val="24"/>
          <w:lang w:eastAsia="es-ES"/>
        </w:rPr>
        <w:t>Alcúdia</w:t>
      </w:r>
      <w:proofErr w:type="spellEnd"/>
      <w:r w:rsidRPr="0040441F">
        <w:rPr>
          <w:rFonts w:ascii="Times New Roman" w:eastAsia="Times New Roman" w:hAnsi="Times New Roman" w:cs="Times New Roman"/>
          <w:b/>
          <w:sz w:val="24"/>
          <w:szCs w:val="24"/>
          <w:lang w:eastAsia="es-ES"/>
        </w:rPr>
        <w:t xml:space="preserve">, </w:t>
      </w:r>
      <w:proofErr w:type="spellStart"/>
      <w:r w:rsidRPr="0040441F">
        <w:rPr>
          <w:rFonts w:ascii="Times New Roman" w:eastAsia="Times New Roman" w:hAnsi="Times New Roman" w:cs="Times New Roman"/>
          <w:b/>
          <w:sz w:val="24"/>
          <w:szCs w:val="24"/>
          <w:lang w:eastAsia="es-ES"/>
        </w:rPr>
        <w:t>Maó</w:t>
      </w:r>
      <w:proofErr w:type="spellEnd"/>
      <w:r w:rsidRPr="0040441F">
        <w:rPr>
          <w:rFonts w:ascii="Times New Roman" w:eastAsia="Times New Roman" w:hAnsi="Times New Roman" w:cs="Times New Roman"/>
          <w:b/>
          <w:sz w:val="24"/>
          <w:szCs w:val="24"/>
          <w:lang w:eastAsia="es-ES"/>
        </w:rPr>
        <w:t xml:space="preserve">, </w:t>
      </w:r>
      <w:proofErr w:type="spellStart"/>
      <w:r w:rsidRPr="0040441F">
        <w:rPr>
          <w:rFonts w:ascii="Times New Roman" w:eastAsia="Times New Roman" w:hAnsi="Times New Roman" w:cs="Times New Roman"/>
          <w:b/>
          <w:sz w:val="24"/>
          <w:szCs w:val="24"/>
          <w:lang w:eastAsia="es-ES"/>
        </w:rPr>
        <w:t>Eivissa</w:t>
      </w:r>
      <w:proofErr w:type="spellEnd"/>
      <w:r w:rsidRPr="0040441F">
        <w:rPr>
          <w:rFonts w:ascii="Times New Roman" w:eastAsia="Times New Roman" w:hAnsi="Times New Roman" w:cs="Times New Roman"/>
          <w:b/>
          <w:sz w:val="24"/>
          <w:szCs w:val="24"/>
          <w:lang w:eastAsia="es-ES"/>
        </w:rPr>
        <w:t xml:space="preserve"> y la </w:t>
      </w:r>
      <w:proofErr w:type="spellStart"/>
      <w:r w:rsidRPr="0040441F">
        <w:rPr>
          <w:rFonts w:ascii="Times New Roman" w:eastAsia="Times New Roman" w:hAnsi="Times New Roman" w:cs="Times New Roman"/>
          <w:b/>
          <w:sz w:val="24"/>
          <w:szCs w:val="24"/>
          <w:lang w:eastAsia="es-ES"/>
        </w:rPr>
        <w:t>Savina</w:t>
      </w:r>
      <w:proofErr w:type="spellEnd"/>
      <w:r w:rsidRPr="0040441F">
        <w:rPr>
          <w:rFonts w:ascii="Times New Roman" w:eastAsia="Times New Roman" w:hAnsi="Times New Roman" w:cs="Times New Roman"/>
          <w:b/>
          <w:sz w:val="24"/>
          <w:szCs w:val="24"/>
          <w:lang w:eastAsia="es-ES"/>
        </w:rPr>
        <w:t>.</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acuerda </w:t>
      </w:r>
      <w:r w:rsidRPr="0040441F">
        <w:rPr>
          <w:rFonts w:ascii="Times New Roman" w:eastAsia="Times New Roman" w:hAnsi="Times New Roman" w:cs="Times New Roman"/>
          <w:sz w:val="24"/>
          <w:szCs w:val="24"/>
          <w:lang w:eastAsia="es-ES"/>
        </w:rPr>
        <w:t>conceder un nuevo plazo de diez días (10) desde la notificación de este</w:t>
      </w:r>
      <w:r w:rsidR="00166E5A">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 xml:space="preserve">acuerdo a aquellos que no han renovado su solicitud para pertenecer a los Consejos de Navegación y Puertos de Palma, </w:t>
      </w:r>
      <w:proofErr w:type="spellStart"/>
      <w:r w:rsidRPr="0040441F">
        <w:rPr>
          <w:rFonts w:ascii="Times New Roman" w:eastAsia="Times New Roman" w:hAnsi="Times New Roman" w:cs="Times New Roman"/>
          <w:sz w:val="24"/>
          <w:szCs w:val="24"/>
          <w:lang w:eastAsia="es-ES"/>
        </w:rPr>
        <w:t>Alcúdia</w:t>
      </w:r>
      <w:proofErr w:type="spellEnd"/>
      <w:r w:rsidRPr="0040441F">
        <w:rPr>
          <w:rFonts w:ascii="Times New Roman" w:eastAsia="Times New Roman" w:hAnsi="Times New Roman" w:cs="Times New Roman"/>
          <w:sz w:val="24"/>
          <w:szCs w:val="24"/>
          <w:lang w:eastAsia="es-ES"/>
        </w:rPr>
        <w:t xml:space="preserve">, </w:t>
      </w:r>
      <w:proofErr w:type="spellStart"/>
      <w:r w:rsidRPr="0040441F">
        <w:rPr>
          <w:rFonts w:ascii="Times New Roman" w:eastAsia="Times New Roman" w:hAnsi="Times New Roman" w:cs="Times New Roman"/>
          <w:sz w:val="24"/>
          <w:szCs w:val="24"/>
          <w:lang w:eastAsia="es-ES"/>
        </w:rPr>
        <w:t>Maó</w:t>
      </w:r>
      <w:proofErr w:type="spellEnd"/>
      <w:r w:rsidRPr="0040441F">
        <w:rPr>
          <w:rFonts w:ascii="Times New Roman" w:eastAsia="Times New Roman" w:hAnsi="Times New Roman" w:cs="Times New Roman"/>
          <w:sz w:val="24"/>
          <w:szCs w:val="24"/>
          <w:lang w:eastAsia="es-ES"/>
        </w:rPr>
        <w:t xml:space="preserve">, </w:t>
      </w:r>
      <w:proofErr w:type="spellStart"/>
      <w:r w:rsidRPr="0040441F">
        <w:rPr>
          <w:rFonts w:ascii="Times New Roman" w:eastAsia="Times New Roman" w:hAnsi="Times New Roman" w:cs="Times New Roman"/>
          <w:sz w:val="24"/>
          <w:szCs w:val="24"/>
          <w:lang w:eastAsia="es-ES"/>
        </w:rPr>
        <w:t>Eivissa</w:t>
      </w:r>
      <w:proofErr w:type="spellEnd"/>
      <w:r w:rsidRPr="0040441F">
        <w:rPr>
          <w:rFonts w:ascii="Times New Roman" w:eastAsia="Times New Roman" w:hAnsi="Times New Roman" w:cs="Times New Roman"/>
          <w:sz w:val="24"/>
          <w:szCs w:val="24"/>
          <w:lang w:eastAsia="es-ES"/>
        </w:rPr>
        <w:t xml:space="preserve"> y la </w:t>
      </w:r>
      <w:proofErr w:type="spellStart"/>
      <w:r w:rsidRPr="0040441F">
        <w:rPr>
          <w:rFonts w:ascii="Times New Roman" w:eastAsia="Times New Roman" w:hAnsi="Times New Roman" w:cs="Times New Roman"/>
          <w:sz w:val="24"/>
          <w:szCs w:val="24"/>
          <w:lang w:eastAsia="es-ES"/>
        </w:rPr>
        <w:t>Savina</w:t>
      </w:r>
      <w:proofErr w:type="spellEnd"/>
      <w:r w:rsidRPr="0040441F">
        <w:rPr>
          <w:rFonts w:ascii="Times New Roman" w:eastAsia="Times New Roman" w:hAnsi="Times New Roman" w:cs="Times New Roman"/>
          <w:sz w:val="24"/>
          <w:szCs w:val="24"/>
          <w:lang w:eastAsia="es-ES"/>
        </w:rPr>
        <w:t>, para que</w:t>
      </w:r>
      <w:r>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manifiesten si subsiste o no su interés en seguir formando parte de los Consejos de Navegación. En caso de que no presenten manifestación alguna se entenderá que no tienen interés</w:t>
      </w:r>
    </w:p>
    <w:p w:rsid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40441F" w:rsidRPr="00D335F1"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Pr="00232D0C" w:rsidRDefault="00D335F1"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2D0C">
        <w:rPr>
          <w:rFonts w:ascii="Times New Roman" w:eastAsia="Times New Roman" w:hAnsi="Times New Roman" w:cs="Times New Roman"/>
          <w:b/>
          <w:sz w:val="24"/>
          <w:szCs w:val="24"/>
          <w:lang w:val="es-ES_tradnl" w:eastAsia="es-ES"/>
        </w:rPr>
        <w:t>Propuesta de adaptación de procedimientos internos al sistema interno de información y a lo previsto en la Ley 2/2023, de 20 de febrero, reguladora de la protección de las personas que informen sobre infracciones normativas y de lucha contra la corrupción.</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P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w:t>
      </w:r>
      <w:r w:rsidR="00232D0C">
        <w:rPr>
          <w:rFonts w:ascii="Times New Roman" w:eastAsia="Times New Roman" w:hAnsi="Times New Roman" w:cs="Times New Roman"/>
          <w:sz w:val="24"/>
          <w:szCs w:val="24"/>
          <w:lang w:eastAsia="es-ES"/>
        </w:rPr>
        <w:t>aprueban</w:t>
      </w:r>
      <w:r w:rsidRPr="0040441F">
        <w:rPr>
          <w:rFonts w:ascii="Times New Roman" w:eastAsia="Times New Roman" w:hAnsi="Times New Roman" w:cs="Times New Roman"/>
          <w:sz w:val="24"/>
          <w:szCs w:val="24"/>
          <w:lang w:eastAsia="es-ES"/>
        </w:rPr>
        <w:t xml:space="preserve"> los documentos </w:t>
      </w:r>
      <w:r w:rsidR="00232D0C">
        <w:rPr>
          <w:rFonts w:ascii="Times New Roman" w:eastAsia="Times New Roman" w:hAnsi="Times New Roman" w:cs="Times New Roman"/>
          <w:sz w:val="24"/>
          <w:szCs w:val="24"/>
          <w:lang w:eastAsia="es-ES"/>
        </w:rPr>
        <w:t>del</w:t>
      </w:r>
      <w:r w:rsidRPr="0040441F">
        <w:rPr>
          <w:rFonts w:ascii="Times New Roman" w:eastAsia="Times New Roman" w:hAnsi="Times New Roman" w:cs="Times New Roman"/>
          <w:sz w:val="24"/>
          <w:szCs w:val="24"/>
          <w:lang w:eastAsia="es-ES"/>
        </w:rPr>
        <w:t xml:space="preserve"> Plan de Medidas antifraude para la ejecución del plan de recuperación, transformación y </w:t>
      </w:r>
      <w:proofErr w:type="spellStart"/>
      <w:r w:rsidRPr="0040441F">
        <w:rPr>
          <w:rFonts w:ascii="Times New Roman" w:eastAsia="Times New Roman" w:hAnsi="Times New Roman" w:cs="Times New Roman"/>
          <w:sz w:val="24"/>
          <w:szCs w:val="24"/>
          <w:lang w:eastAsia="es-ES"/>
        </w:rPr>
        <w:t>resilencia</w:t>
      </w:r>
      <w:proofErr w:type="spellEnd"/>
      <w:r w:rsidRPr="0040441F">
        <w:rPr>
          <w:rFonts w:ascii="Times New Roman" w:eastAsia="Times New Roman" w:hAnsi="Times New Roman" w:cs="Times New Roman"/>
          <w:sz w:val="24"/>
          <w:szCs w:val="24"/>
          <w:lang w:eastAsia="es-ES"/>
        </w:rPr>
        <w:t>, el cual anexa el Código Ético, Protocolo para la prevención y tratamiento de los casos de acoso laboral y Protocolo para la prevención y el tratamiento de acoso sexual y por razón de género, adaptados todos ellos a lo dispuesto a la Ley 2/2023 reguladora de la protección de las personas que informen sobre infracciones normativas y de lucha contra la corrupción y al Sistema Interno de Información sobre infracciones normativas y defensa del informante de la APB.</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Default="00232D0C" w:rsidP="00D335F1">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232D0C" w:rsidRDefault="00232D0C"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D335F1" w:rsidRPr="00232D0C" w:rsidRDefault="00D335F1"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2D0C">
        <w:rPr>
          <w:rFonts w:ascii="Times New Roman" w:eastAsia="Times New Roman" w:hAnsi="Times New Roman" w:cs="Times New Roman"/>
          <w:b/>
          <w:sz w:val="24"/>
          <w:szCs w:val="24"/>
          <w:lang w:eastAsia="es-ES"/>
        </w:rPr>
        <w:t xml:space="preserve">Propuesta de aprobación del Reglamento de Explotación y Policía de la autorización administrativa para la gestión de una instalación náutico-deportiva para embarcaciones de pequeñas y medianas esloras, en el muelle de Levante del puerto de </w:t>
      </w:r>
      <w:proofErr w:type="spellStart"/>
      <w:r w:rsidRPr="00232D0C">
        <w:rPr>
          <w:rFonts w:ascii="Times New Roman" w:eastAsia="Times New Roman" w:hAnsi="Times New Roman" w:cs="Times New Roman"/>
          <w:b/>
          <w:sz w:val="24"/>
          <w:szCs w:val="24"/>
          <w:lang w:eastAsia="es-ES"/>
        </w:rPr>
        <w:t>Maó</w:t>
      </w:r>
      <w:proofErr w:type="spellEnd"/>
      <w:r w:rsidRPr="00232D0C">
        <w:rPr>
          <w:rFonts w:ascii="Times New Roman" w:eastAsia="Times New Roman" w:hAnsi="Times New Roman" w:cs="Times New Roman"/>
          <w:b/>
          <w:sz w:val="24"/>
          <w:szCs w:val="24"/>
          <w:lang w:eastAsia="es-ES"/>
        </w:rPr>
        <w:t xml:space="preserve">, entre la punta del </w:t>
      </w:r>
      <w:proofErr w:type="spellStart"/>
      <w:r w:rsidRPr="00232D0C">
        <w:rPr>
          <w:rFonts w:ascii="Times New Roman" w:eastAsia="Times New Roman" w:hAnsi="Times New Roman" w:cs="Times New Roman"/>
          <w:b/>
          <w:sz w:val="24"/>
          <w:szCs w:val="24"/>
          <w:lang w:eastAsia="es-ES"/>
        </w:rPr>
        <w:t>Rellotge</w:t>
      </w:r>
      <w:proofErr w:type="spellEnd"/>
      <w:r w:rsidRPr="00232D0C">
        <w:rPr>
          <w:rFonts w:ascii="Times New Roman" w:eastAsia="Times New Roman" w:hAnsi="Times New Roman" w:cs="Times New Roman"/>
          <w:b/>
          <w:sz w:val="24"/>
          <w:szCs w:val="24"/>
          <w:lang w:eastAsia="es-ES"/>
        </w:rPr>
        <w:t xml:space="preserve"> y Es </w:t>
      </w:r>
      <w:proofErr w:type="spellStart"/>
      <w:r w:rsidRPr="00232D0C">
        <w:rPr>
          <w:rFonts w:ascii="Times New Roman" w:eastAsia="Times New Roman" w:hAnsi="Times New Roman" w:cs="Times New Roman"/>
          <w:b/>
          <w:sz w:val="24"/>
          <w:szCs w:val="24"/>
          <w:lang w:eastAsia="es-ES"/>
        </w:rPr>
        <w:t>Gatassus</w:t>
      </w:r>
      <w:proofErr w:type="spellEnd"/>
      <w:r w:rsidRPr="00232D0C">
        <w:rPr>
          <w:rFonts w:ascii="Times New Roman" w:eastAsia="Times New Roman" w:hAnsi="Times New Roman" w:cs="Times New Roman"/>
          <w:b/>
          <w:sz w:val="24"/>
          <w:szCs w:val="24"/>
          <w:lang w:eastAsia="es-ES"/>
        </w:rPr>
        <w:t xml:space="preserve"> (ref.: E.M.778/GSP-179).</w:t>
      </w:r>
    </w:p>
    <w:p w:rsidR="0040441F" w:rsidRPr="00232D0C" w:rsidRDefault="0040441F"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p>
    <w:p w:rsidR="0040441F" w:rsidRDefault="00232D0C" w:rsidP="0040441F">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aprueba</w:t>
      </w:r>
      <w:r w:rsidR="0040441F" w:rsidRPr="0040441F">
        <w:rPr>
          <w:rFonts w:ascii="Times New Roman" w:eastAsia="Times New Roman" w:hAnsi="Times New Roman" w:cs="Times New Roman"/>
          <w:sz w:val="24"/>
          <w:szCs w:val="24"/>
          <w:lang w:eastAsia="es-ES"/>
        </w:rPr>
        <w:t xml:space="preserve"> el Reglamento de Explotación y Policía de la autorización administrativa de dominio público portuario para la GESTIÓN DE UNA INSTALACIÓN NÁUTICO-DEPORTIVA PARA EMBARCACIONES DE PEQUEÑAS Y MEDIANAS ESLORAS, EN EL MUELLE DE LEVANTE DEL PUERTO DE MAÓ, ENTRE LA PUNTA</w:t>
      </w:r>
      <w:r>
        <w:rPr>
          <w:rFonts w:ascii="Times New Roman" w:eastAsia="Times New Roman" w:hAnsi="Times New Roman" w:cs="Times New Roman"/>
          <w:sz w:val="24"/>
          <w:szCs w:val="24"/>
          <w:lang w:eastAsia="es-ES"/>
        </w:rPr>
        <w:t xml:space="preserve"> </w:t>
      </w:r>
      <w:r w:rsidR="0040441F" w:rsidRPr="0040441F">
        <w:rPr>
          <w:rFonts w:ascii="Times New Roman" w:eastAsia="Times New Roman" w:hAnsi="Times New Roman" w:cs="Times New Roman"/>
          <w:sz w:val="24"/>
          <w:szCs w:val="24"/>
          <w:lang w:eastAsia="es-ES"/>
        </w:rPr>
        <w:t>DEL RELLOTGE Y ES GATASSUS (E.M.-778/GSP-179), de la que es titular el CLUB MARÍTIMO DE MAHÓN.</w:t>
      </w:r>
    </w:p>
    <w:p w:rsidR="00166E5A" w:rsidRDefault="00166E5A"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166E5A" w:rsidRPr="0040441F" w:rsidRDefault="00166E5A" w:rsidP="0040441F">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40441F" w:rsidRP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Pr="00D335F1"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D335F1" w:rsidRPr="00232D0C" w:rsidRDefault="00D335F1"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2D0C">
        <w:rPr>
          <w:rFonts w:ascii="Times New Roman" w:eastAsia="Times New Roman" w:hAnsi="Times New Roman" w:cs="Times New Roman"/>
          <w:b/>
          <w:sz w:val="24"/>
          <w:szCs w:val="24"/>
          <w:lang w:eastAsia="es-ES"/>
        </w:rPr>
        <w:lastRenderedPageBreak/>
        <w:t xml:space="preserve">Propuesta de aprobación del Reglamento de Explotación y Policía de la autorización administrativa para la gestión de puestos de amarre en la zona del Varadero de </w:t>
      </w:r>
      <w:proofErr w:type="spellStart"/>
      <w:r w:rsidRPr="00232D0C">
        <w:rPr>
          <w:rFonts w:ascii="Times New Roman" w:eastAsia="Times New Roman" w:hAnsi="Times New Roman" w:cs="Times New Roman"/>
          <w:b/>
          <w:sz w:val="24"/>
          <w:szCs w:val="24"/>
          <w:lang w:eastAsia="es-ES"/>
        </w:rPr>
        <w:t>Reynés</w:t>
      </w:r>
      <w:proofErr w:type="spellEnd"/>
      <w:r w:rsidRPr="00232D0C">
        <w:rPr>
          <w:rFonts w:ascii="Times New Roman" w:eastAsia="Times New Roman" w:hAnsi="Times New Roman" w:cs="Times New Roman"/>
          <w:b/>
          <w:sz w:val="24"/>
          <w:szCs w:val="24"/>
          <w:lang w:eastAsia="es-ES"/>
        </w:rPr>
        <w:t xml:space="preserve"> del muelle de levante del puerto de </w:t>
      </w:r>
      <w:proofErr w:type="spellStart"/>
      <w:r w:rsidRPr="00232D0C">
        <w:rPr>
          <w:rFonts w:ascii="Times New Roman" w:eastAsia="Times New Roman" w:hAnsi="Times New Roman" w:cs="Times New Roman"/>
          <w:b/>
          <w:sz w:val="24"/>
          <w:szCs w:val="24"/>
          <w:lang w:eastAsia="es-ES"/>
        </w:rPr>
        <w:t>Maó</w:t>
      </w:r>
      <w:proofErr w:type="spellEnd"/>
      <w:r w:rsidRPr="00232D0C">
        <w:rPr>
          <w:rFonts w:ascii="Times New Roman" w:eastAsia="Times New Roman" w:hAnsi="Times New Roman" w:cs="Times New Roman"/>
          <w:b/>
          <w:sz w:val="24"/>
          <w:szCs w:val="24"/>
          <w:lang w:eastAsia="es-ES"/>
        </w:rPr>
        <w:t xml:space="preserve"> (ref.: E.M.566.4/GSP-176).</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P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r w:rsidRPr="0040441F">
        <w:rPr>
          <w:rFonts w:ascii="Times New Roman" w:eastAsia="Times New Roman" w:hAnsi="Times New Roman" w:cs="Times New Roman"/>
          <w:sz w:val="24"/>
          <w:szCs w:val="24"/>
          <w:lang w:eastAsia="es-ES"/>
        </w:rPr>
        <w:t xml:space="preserve">Se </w:t>
      </w:r>
      <w:r w:rsidR="00166E5A">
        <w:rPr>
          <w:rFonts w:ascii="Times New Roman" w:eastAsia="Times New Roman" w:hAnsi="Times New Roman" w:cs="Times New Roman"/>
          <w:sz w:val="24"/>
          <w:szCs w:val="24"/>
          <w:lang w:eastAsia="es-ES"/>
        </w:rPr>
        <w:t>apr</w:t>
      </w:r>
      <w:r w:rsidR="00232D0C">
        <w:rPr>
          <w:rFonts w:ascii="Times New Roman" w:eastAsia="Times New Roman" w:hAnsi="Times New Roman" w:cs="Times New Roman"/>
          <w:sz w:val="24"/>
          <w:szCs w:val="24"/>
          <w:lang w:eastAsia="es-ES"/>
        </w:rPr>
        <w:t>u</w:t>
      </w:r>
      <w:r w:rsidR="00166E5A">
        <w:rPr>
          <w:rFonts w:ascii="Times New Roman" w:eastAsia="Times New Roman" w:hAnsi="Times New Roman" w:cs="Times New Roman"/>
          <w:sz w:val="24"/>
          <w:szCs w:val="24"/>
          <w:lang w:eastAsia="es-ES"/>
        </w:rPr>
        <w:t>e</w:t>
      </w:r>
      <w:r w:rsidR="00232D0C">
        <w:rPr>
          <w:rFonts w:ascii="Times New Roman" w:eastAsia="Times New Roman" w:hAnsi="Times New Roman" w:cs="Times New Roman"/>
          <w:sz w:val="24"/>
          <w:szCs w:val="24"/>
          <w:lang w:eastAsia="es-ES"/>
        </w:rPr>
        <w:t>ba</w:t>
      </w:r>
      <w:r w:rsidRPr="0040441F">
        <w:rPr>
          <w:rFonts w:ascii="Times New Roman" w:eastAsia="Times New Roman" w:hAnsi="Times New Roman" w:cs="Times New Roman"/>
          <w:sz w:val="24"/>
          <w:szCs w:val="24"/>
          <w:lang w:eastAsia="es-ES"/>
        </w:rPr>
        <w:t xml:space="preserve"> el Reglamento de Explotación y Policía de la autorización</w:t>
      </w:r>
      <w:r w:rsidR="00232D0C">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administrativa de dominio público portuario para la GESTIÓN DE PUESTOS DE AMARRE EN LA ZONA DEL VARADERO DE REYNES DEL MUELLE DE LEVANTE</w:t>
      </w:r>
      <w:r w:rsidR="00232D0C">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DEL PUERTO DE MAÓ (GSP-176), de la que es titular la entidad POON HILL, S.L.</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232D0C" w:rsidRPr="00D335F1" w:rsidRDefault="00232D0C"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Pr="00232D0C" w:rsidRDefault="00D335F1"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2D0C">
        <w:rPr>
          <w:rFonts w:ascii="Times New Roman" w:eastAsia="Times New Roman" w:hAnsi="Times New Roman" w:cs="Times New Roman"/>
          <w:b/>
          <w:sz w:val="24"/>
          <w:szCs w:val="24"/>
          <w:lang w:eastAsia="es-ES"/>
        </w:rPr>
        <w:t xml:space="preserve">Propuesta de autorización de prórroga del plazo prevista en el título, de la concesión administrativa para la gestión de puestos de amarre y locales comerciales en régimen de concesión administrativa en </w:t>
      </w:r>
      <w:proofErr w:type="spellStart"/>
      <w:r w:rsidRPr="00232D0C">
        <w:rPr>
          <w:rFonts w:ascii="Times New Roman" w:eastAsia="Times New Roman" w:hAnsi="Times New Roman" w:cs="Times New Roman"/>
          <w:b/>
          <w:sz w:val="24"/>
          <w:szCs w:val="24"/>
          <w:lang w:eastAsia="es-ES"/>
        </w:rPr>
        <w:t>Botafoch</w:t>
      </w:r>
      <w:proofErr w:type="spellEnd"/>
      <w:r w:rsidRPr="00232D0C">
        <w:rPr>
          <w:rFonts w:ascii="Times New Roman" w:eastAsia="Times New Roman" w:hAnsi="Times New Roman" w:cs="Times New Roman"/>
          <w:b/>
          <w:sz w:val="24"/>
          <w:szCs w:val="24"/>
          <w:lang w:eastAsia="es-ES"/>
        </w:rPr>
        <w:t xml:space="preserve">, en el puerto de </w:t>
      </w:r>
      <w:proofErr w:type="spellStart"/>
      <w:r w:rsidRPr="00232D0C">
        <w:rPr>
          <w:rFonts w:ascii="Times New Roman" w:eastAsia="Times New Roman" w:hAnsi="Times New Roman" w:cs="Times New Roman"/>
          <w:b/>
          <w:sz w:val="24"/>
          <w:szCs w:val="24"/>
          <w:lang w:eastAsia="es-ES"/>
        </w:rPr>
        <w:t>Eivissa</w:t>
      </w:r>
      <w:proofErr w:type="spellEnd"/>
      <w:r w:rsidRPr="00232D0C">
        <w:rPr>
          <w:rFonts w:ascii="Times New Roman" w:eastAsia="Times New Roman" w:hAnsi="Times New Roman" w:cs="Times New Roman"/>
          <w:b/>
          <w:sz w:val="24"/>
          <w:szCs w:val="24"/>
          <w:lang w:eastAsia="es-ES"/>
        </w:rPr>
        <w:t xml:space="preserve"> (ref.: E.M.762.1/GSP-184).</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Default="0040441F" w:rsidP="00166E5A">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w:t>
      </w:r>
      <w:r w:rsidR="00232D0C">
        <w:rPr>
          <w:rFonts w:ascii="Times New Roman" w:eastAsia="Times New Roman" w:hAnsi="Times New Roman" w:cs="Times New Roman"/>
          <w:sz w:val="24"/>
          <w:szCs w:val="24"/>
          <w:lang w:eastAsia="es-ES"/>
        </w:rPr>
        <w:t>autoriza</w:t>
      </w:r>
      <w:r w:rsidRPr="0040441F">
        <w:rPr>
          <w:rFonts w:ascii="Times New Roman" w:eastAsia="Times New Roman" w:hAnsi="Times New Roman" w:cs="Times New Roman"/>
          <w:sz w:val="24"/>
          <w:szCs w:val="24"/>
          <w:lang w:eastAsia="es-ES"/>
        </w:rPr>
        <w:t xml:space="preserve"> la prórroga de la concesión para la GESTIÓN DE PUESTOS DE</w:t>
      </w:r>
      <w:r w:rsidR="00232D0C">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AMARRE</w:t>
      </w:r>
      <w:r w:rsidR="00166E5A">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Y</w:t>
      </w:r>
      <w:r w:rsidR="00166E5A">
        <w:rPr>
          <w:rFonts w:ascii="Times New Roman" w:eastAsia="Times New Roman" w:hAnsi="Times New Roman" w:cs="Times New Roman"/>
          <w:sz w:val="24"/>
          <w:szCs w:val="24"/>
          <w:lang w:eastAsia="es-ES"/>
        </w:rPr>
        <w:t xml:space="preserve"> LOCALES </w:t>
      </w:r>
      <w:r w:rsidRPr="0040441F">
        <w:rPr>
          <w:rFonts w:ascii="Times New Roman" w:eastAsia="Times New Roman" w:hAnsi="Times New Roman" w:cs="Times New Roman"/>
          <w:sz w:val="24"/>
          <w:szCs w:val="24"/>
          <w:lang w:eastAsia="es-ES"/>
        </w:rPr>
        <w:t>COMERCIALES</w:t>
      </w:r>
      <w:r w:rsidR="00166E5A">
        <w:rPr>
          <w:rFonts w:ascii="Times New Roman" w:eastAsia="Times New Roman" w:hAnsi="Times New Roman" w:cs="Times New Roman"/>
          <w:sz w:val="24"/>
          <w:szCs w:val="24"/>
          <w:lang w:eastAsia="es-ES"/>
        </w:rPr>
        <w:t xml:space="preserve"> EN </w:t>
      </w:r>
      <w:r w:rsidRPr="0040441F">
        <w:rPr>
          <w:rFonts w:ascii="Times New Roman" w:eastAsia="Times New Roman" w:hAnsi="Times New Roman" w:cs="Times New Roman"/>
          <w:sz w:val="24"/>
          <w:szCs w:val="24"/>
          <w:lang w:eastAsia="es-ES"/>
        </w:rPr>
        <w:t>RÉGIMEN</w:t>
      </w:r>
      <w:r w:rsidR="00232D0C">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DE</w:t>
      </w:r>
      <w:r w:rsidR="00166E5A">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 xml:space="preserve">CONCESIÓN ADMINISTRATIVA EN BOTAFOC, EN EL </w:t>
      </w:r>
      <w:r w:rsidR="00232D0C">
        <w:rPr>
          <w:rFonts w:ascii="Times New Roman" w:eastAsia="Times New Roman" w:hAnsi="Times New Roman" w:cs="Times New Roman"/>
          <w:sz w:val="24"/>
          <w:szCs w:val="24"/>
          <w:lang w:eastAsia="es-ES"/>
        </w:rPr>
        <w:t xml:space="preserve"> P</w:t>
      </w:r>
      <w:r w:rsidRPr="0040441F">
        <w:rPr>
          <w:rFonts w:ascii="Times New Roman" w:eastAsia="Times New Roman" w:hAnsi="Times New Roman" w:cs="Times New Roman"/>
          <w:sz w:val="24"/>
          <w:szCs w:val="24"/>
          <w:lang w:eastAsia="es-ES"/>
        </w:rPr>
        <w:t>UERTO DE EIVISSA (EM 762.1) por un</w:t>
      </w:r>
      <w:r w:rsidR="00232D0C">
        <w:rPr>
          <w:rFonts w:ascii="Times New Roman" w:eastAsia="Times New Roman" w:hAnsi="Times New Roman" w:cs="Times New Roman"/>
          <w:sz w:val="24"/>
          <w:szCs w:val="24"/>
          <w:lang w:eastAsia="es-ES"/>
        </w:rPr>
        <w:t xml:space="preserve"> </w:t>
      </w:r>
      <w:r w:rsidRPr="0040441F">
        <w:rPr>
          <w:rFonts w:ascii="Times New Roman" w:eastAsia="Times New Roman" w:hAnsi="Times New Roman" w:cs="Times New Roman"/>
          <w:sz w:val="24"/>
          <w:szCs w:val="24"/>
          <w:lang w:eastAsia="es-ES"/>
        </w:rPr>
        <w:t>plazo de NUEVE (9) MESES más</w:t>
      </w:r>
      <w:r w:rsidR="00166E5A">
        <w:rPr>
          <w:rFonts w:ascii="Times New Roman" w:eastAsia="Times New Roman" w:hAnsi="Times New Roman" w:cs="Times New Roman"/>
          <w:sz w:val="24"/>
          <w:szCs w:val="24"/>
          <w:lang w:eastAsia="es-ES"/>
        </w:rPr>
        <w:t>,</w:t>
      </w:r>
      <w:r w:rsidRPr="0040441F">
        <w:rPr>
          <w:rFonts w:ascii="Times New Roman" w:eastAsia="Times New Roman" w:hAnsi="Times New Roman" w:cs="Times New Roman"/>
          <w:sz w:val="24"/>
          <w:szCs w:val="24"/>
          <w:lang w:eastAsia="es-ES"/>
        </w:rPr>
        <w:t xml:space="preserve"> prevista en el título, estableciéndose como fecha de finalización de la concesión el 31 de marzo de 2025.</w:t>
      </w:r>
    </w:p>
    <w:p w:rsid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40441F" w:rsidRP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D335F1" w:rsidRPr="00232D0C" w:rsidRDefault="00D335F1"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2D0C">
        <w:rPr>
          <w:rFonts w:ascii="Times New Roman" w:eastAsia="Times New Roman" w:hAnsi="Times New Roman" w:cs="Times New Roman"/>
          <w:b/>
          <w:sz w:val="24"/>
          <w:szCs w:val="24"/>
          <w:lang w:eastAsia="es-ES"/>
        </w:rPr>
        <w:t xml:space="preserve">Propuesta de modificación y prórroga del plazo de la concesión administrativa de dominio público portuario para la explotación de unas instalaciones para descarga de combustible en el puerto de Palma, otorgadas mediante Orden Ministerial de 8 de junio de 1989 a la empresa </w:t>
      </w:r>
      <w:proofErr w:type="spellStart"/>
      <w:r w:rsidRPr="00232D0C">
        <w:rPr>
          <w:rFonts w:ascii="Times New Roman" w:eastAsia="Times New Roman" w:hAnsi="Times New Roman" w:cs="Times New Roman"/>
          <w:b/>
          <w:sz w:val="24"/>
          <w:szCs w:val="24"/>
          <w:lang w:eastAsia="es-ES"/>
        </w:rPr>
        <w:t>Exolum</w:t>
      </w:r>
      <w:proofErr w:type="spellEnd"/>
      <w:r w:rsidRPr="00232D0C">
        <w:rPr>
          <w:rFonts w:ascii="Times New Roman" w:eastAsia="Times New Roman" w:hAnsi="Times New Roman" w:cs="Times New Roman"/>
          <w:b/>
          <w:sz w:val="24"/>
          <w:szCs w:val="24"/>
          <w:lang w:eastAsia="es-ES"/>
        </w:rPr>
        <w:t xml:space="preserve"> </w:t>
      </w:r>
      <w:proofErr w:type="spellStart"/>
      <w:r w:rsidRPr="00232D0C">
        <w:rPr>
          <w:rFonts w:ascii="Times New Roman" w:eastAsia="Times New Roman" w:hAnsi="Times New Roman" w:cs="Times New Roman"/>
          <w:b/>
          <w:sz w:val="24"/>
          <w:szCs w:val="24"/>
          <w:lang w:eastAsia="es-ES"/>
        </w:rPr>
        <w:t>Corporation</w:t>
      </w:r>
      <w:proofErr w:type="spellEnd"/>
      <w:r w:rsidRPr="00232D0C">
        <w:rPr>
          <w:rFonts w:ascii="Times New Roman" w:eastAsia="Times New Roman" w:hAnsi="Times New Roman" w:cs="Times New Roman"/>
          <w:b/>
          <w:sz w:val="24"/>
          <w:szCs w:val="24"/>
          <w:lang w:eastAsia="es-ES"/>
        </w:rPr>
        <w:t>, S.A.</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Default="00232D0C" w:rsidP="0040441F">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Se aprueba</w:t>
      </w:r>
      <w:r w:rsidR="0040441F" w:rsidRPr="0040441F">
        <w:rPr>
          <w:rFonts w:ascii="Times New Roman" w:eastAsia="Times New Roman" w:hAnsi="Times New Roman" w:cs="Times New Roman"/>
          <w:sz w:val="24"/>
          <w:szCs w:val="24"/>
          <w:lang w:eastAsia="es-ES"/>
        </w:rPr>
        <w:t xml:space="preserve"> la modificación sustancial de la concesión administrativa de dominio público portuario para la explotación de unas instalaciones para descarga de combustible en el puerto de Palma de la que es titular EXOLUM (ref. 106-COP), incorporando a la concesión una superficie de 10,73 m2 en tierra y 59,41m2 en subterráneo correspondientes a la arqueta y tuberías como otro punto de descarga, y otorgar una prórroga del plazo concesional de la misma de DIEZ (10) años, fijando como nueva fecha de finalización de la </w:t>
      </w:r>
      <w:r>
        <w:rPr>
          <w:rFonts w:ascii="Times New Roman" w:eastAsia="Times New Roman" w:hAnsi="Times New Roman" w:cs="Times New Roman"/>
          <w:sz w:val="24"/>
          <w:szCs w:val="24"/>
          <w:lang w:eastAsia="es-ES"/>
        </w:rPr>
        <w:t xml:space="preserve">concesión el 7 de junio de 2034, delegando </w:t>
      </w:r>
      <w:r w:rsidR="0040441F" w:rsidRPr="0040441F">
        <w:rPr>
          <w:rFonts w:ascii="Times New Roman" w:eastAsia="Times New Roman" w:hAnsi="Times New Roman" w:cs="Times New Roman"/>
          <w:sz w:val="24"/>
          <w:szCs w:val="24"/>
          <w:lang w:eastAsia="es-ES"/>
        </w:rPr>
        <w:t xml:space="preserve"> en el Presidente de la Autoridad Portuaria la aprob</w:t>
      </w:r>
      <w:r>
        <w:rPr>
          <w:rFonts w:ascii="Times New Roman" w:eastAsia="Times New Roman" w:hAnsi="Times New Roman" w:cs="Times New Roman"/>
          <w:sz w:val="24"/>
          <w:szCs w:val="24"/>
          <w:lang w:eastAsia="es-ES"/>
        </w:rPr>
        <w:t>ación del proyecto constructivo.</w:t>
      </w:r>
    </w:p>
    <w:p w:rsidR="00232D0C" w:rsidRDefault="00232D0C"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232D0C" w:rsidRPr="0040441F" w:rsidRDefault="00232D0C"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D335F1" w:rsidRPr="00232D0C" w:rsidRDefault="00D335F1" w:rsidP="00D335F1">
      <w:pPr>
        <w:widowControl/>
        <w:autoSpaceDE w:val="0"/>
        <w:autoSpaceDN w:val="0"/>
        <w:adjustRightInd w:val="0"/>
        <w:ind w:left="720"/>
        <w:jc w:val="both"/>
        <w:rPr>
          <w:rFonts w:ascii="Times New Roman" w:eastAsia="Times New Roman" w:hAnsi="Times New Roman" w:cs="Times New Roman"/>
          <w:b/>
          <w:sz w:val="24"/>
          <w:szCs w:val="24"/>
          <w:lang w:eastAsia="es-ES"/>
        </w:rPr>
      </w:pPr>
      <w:r w:rsidRPr="00232D0C">
        <w:rPr>
          <w:rFonts w:ascii="Times New Roman" w:eastAsia="Times New Roman" w:hAnsi="Times New Roman" w:cs="Times New Roman"/>
          <w:b/>
          <w:sz w:val="24"/>
          <w:szCs w:val="24"/>
          <w:lang w:val="es-ES_tradnl" w:eastAsia="es-ES"/>
        </w:rPr>
        <w:t xml:space="preserve">Propuesta de </w:t>
      </w:r>
      <w:r w:rsidRPr="00232D0C">
        <w:rPr>
          <w:rFonts w:ascii="Times New Roman" w:eastAsia="Times New Roman" w:hAnsi="Times New Roman" w:cs="Times New Roman"/>
          <w:b/>
          <w:sz w:val="24"/>
          <w:szCs w:val="24"/>
          <w:lang w:eastAsia="es-ES"/>
        </w:rPr>
        <w:t xml:space="preserve">resolución del recurso de alzada de Desarrollos Concesionales Insulares, S.L., contra el acta de la mesa de apertura de 27 de marzo de 2024 del concurso público para la explotación de las instalaciones con destino a servicios de varada y botadura de embarcaciones y suministros en el muelle </w:t>
      </w:r>
      <w:proofErr w:type="spellStart"/>
      <w:r w:rsidRPr="00232D0C">
        <w:rPr>
          <w:rFonts w:ascii="Times New Roman" w:eastAsia="Times New Roman" w:hAnsi="Times New Roman" w:cs="Times New Roman"/>
          <w:b/>
          <w:sz w:val="24"/>
          <w:szCs w:val="24"/>
          <w:lang w:eastAsia="es-ES"/>
        </w:rPr>
        <w:t>Cos</w:t>
      </w:r>
      <w:proofErr w:type="spellEnd"/>
      <w:r w:rsidRPr="00232D0C">
        <w:rPr>
          <w:rFonts w:ascii="Times New Roman" w:eastAsia="Times New Roman" w:hAnsi="Times New Roman" w:cs="Times New Roman"/>
          <w:b/>
          <w:sz w:val="24"/>
          <w:szCs w:val="24"/>
          <w:lang w:eastAsia="es-ES"/>
        </w:rPr>
        <w:t xml:space="preserve"> </w:t>
      </w:r>
      <w:proofErr w:type="spellStart"/>
      <w:r w:rsidRPr="00232D0C">
        <w:rPr>
          <w:rFonts w:ascii="Times New Roman" w:eastAsia="Times New Roman" w:hAnsi="Times New Roman" w:cs="Times New Roman"/>
          <w:b/>
          <w:sz w:val="24"/>
          <w:szCs w:val="24"/>
          <w:lang w:eastAsia="es-ES"/>
        </w:rPr>
        <w:t>Nou</w:t>
      </w:r>
      <w:proofErr w:type="spellEnd"/>
      <w:r w:rsidRPr="00232D0C">
        <w:rPr>
          <w:rFonts w:ascii="Times New Roman" w:eastAsia="Times New Roman" w:hAnsi="Times New Roman" w:cs="Times New Roman"/>
          <w:b/>
          <w:sz w:val="24"/>
          <w:szCs w:val="24"/>
          <w:lang w:eastAsia="es-ES"/>
        </w:rPr>
        <w:t xml:space="preserve"> del puerto de </w:t>
      </w:r>
      <w:proofErr w:type="spellStart"/>
      <w:r w:rsidRPr="00232D0C">
        <w:rPr>
          <w:rFonts w:ascii="Times New Roman" w:eastAsia="Times New Roman" w:hAnsi="Times New Roman" w:cs="Times New Roman"/>
          <w:b/>
          <w:sz w:val="24"/>
          <w:szCs w:val="24"/>
          <w:lang w:eastAsia="es-ES"/>
        </w:rPr>
        <w:t>Maó</w:t>
      </w:r>
      <w:proofErr w:type="spellEnd"/>
      <w:r w:rsidRPr="00232D0C">
        <w:rPr>
          <w:rFonts w:ascii="Times New Roman" w:eastAsia="Times New Roman" w:hAnsi="Times New Roman" w:cs="Times New Roman"/>
          <w:b/>
          <w:sz w:val="24"/>
          <w:szCs w:val="24"/>
          <w:lang w:eastAsia="es-ES"/>
        </w:rPr>
        <w:t xml:space="preserve"> (CC-C-M-0002).</w:t>
      </w:r>
    </w:p>
    <w:p w:rsidR="00D335F1" w:rsidRDefault="00D335F1" w:rsidP="00D335F1">
      <w:pPr>
        <w:widowControl/>
        <w:autoSpaceDE w:val="0"/>
        <w:autoSpaceDN w:val="0"/>
        <w:adjustRightInd w:val="0"/>
        <w:ind w:left="720"/>
        <w:jc w:val="both"/>
        <w:rPr>
          <w:rFonts w:ascii="Times New Roman" w:eastAsia="Times New Roman" w:hAnsi="Times New Roman" w:cs="Times New Roman"/>
          <w:sz w:val="24"/>
          <w:szCs w:val="24"/>
          <w:lang w:eastAsia="es-ES"/>
        </w:rPr>
      </w:pPr>
      <w:r w:rsidRPr="00D335F1">
        <w:rPr>
          <w:rFonts w:ascii="Times New Roman" w:eastAsia="Times New Roman" w:hAnsi="Times New Roman" w:cs="Times New Roman"/>
          <w:sz w:val="24"/>
          <w:szCs w:val="24"/>
          <w:lang w:eastAsia="es-ES"/>
        </w:rPr>
        <w:t>.</w:t>
      </w:r>
    </w:p>
    <w:p w:rsidR="0040441F" w:rsidRDefault="0040441F" w:rsidP="00D335F1">
      <w:pPr>
        <w:widowControl/>
        <w:autoSpaceDE w:val="0"/>
        <w:autoSpaceDN w:val="0"/>
        <w:adjustRightInd w:val="0"/>
        <w:ind w:left="720"/>
        <w:jc w:val="both"/>
        <w:rPr>
          <w:rFonts w:ascii="Times New Roman" w:eastAsia="Times New Roman" w:hAnsi="Times New Roman" w:cs="Times New Roman"/>
          <w:sz w:val="24"/>
          <w:szCs w:val="24"/>
          <w:lang w:eastAsia="es-ES"/>
        </w:rPr>
      </w:pPr>
    </w:p>
    <w:p w:rsidR="0040441F" w:rsidRPr="0040441F" w:rsidRDefault="0040441F"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Se </w:t>
      </w:r>
      <w:r w:rsidR="00232D0C">
        <w:rPr>
          <w:rFonts w:ascii="Times New Roman" w:eastAsia="Times New Roman" w:hAnsi="Times New Roman" w:cs="Times New Roman"/>
          <w:sz w:val="24"/>
          <w:szCs w:val="24"/>
          <w:lang w:eastAsia="es-ES"/>
        </w:rPr>
        <w:t>inadmite</w:t>
      </w:r>
      <w:r w:rsidRPr="0040441F">
        <w:rPr>
          <w:rFonts w:ascii="Times New Roman" w:eastAsia="Times New Roman" w:hAnsi="Times New Roman" w:cs="Times New Roman"/>
          <w:sz w:val="24"/>
          <w:szCs w:val="24"/>
          <w:lang w:eastAsia="es-ES"/>
        </w:rPr>
        <w:t xml:space="preserve"> el recurso de alzada presentado en fecha 8 de mayo de 2024, </w:t>
      </w:r>
      <w:r w:rsidR="00232D0C">
        <w:rPr>
          <w:rFonts w:ascii="Times New Roman" w:eastAsia="Times New Roman" w:hAnsi="Times New Roman" w:cs="Times New Roman"/>
          <w:sz w:val="24"/>
          <w:szCs w:val="24"/>
          <w:lang w:eastAsia="es-ES"/>
        </w:rPr>
        <w:t>por</w:t>
      </w:r>
      <w:r w:rsidRPr="0040441F">
        <w:rPr>
          <w:rFonts w:ascii="Times New Roman" w:eastAsia="Times New Roman" w:hAnsi="Times New Roman" w:cs="Times New Roman"/>
          <w:sz w:val="24"/>
          <w:szCs w:val="24"/>
          <w:lang w:eastAsia="es-ES"/>
        </w:rPr>
        <w:t xml:space="preserve"> DESARROLLOS CONCESIONALES INSULARES, S.L., frente al acta de la Mesa de Aperturas de 27 de marzo de 2024 del concurso público para la explotación de las instalaciones con destino a servicios de varada y botadura de embarcaciones y suministros en el muelle </w:t>
      </w:r>
      <w:proofErr w:type="spellStart"/>
      <w:r w:rsidRPr="0040441F">
        <w:rPr>
          <w:rFonts w:ascii="Times New Roman" w:eastAsia="Times New Roman" w:hAnsi="Times New Roman" w:cs="Times New Roman"/>
          <w:sz w:val="24"/>
          <w:szCs w:val="24"/>
          <w:lang w:eastAsia="es-ES"/>
        </w:rPr>
        <w:t>Cos</w:t>
      </w:r>
      <w:proofErr w:type="spellEnd"/>
      <w:r w:rsidRPr="0040441F">
        <w:rPr>
          <w:rFonts w:ascii="Times New Roman" w:eastAsia="Times New Roman" w:hAnsi="Times New Roman" w:cs="Times New Roman"/>
          <w:sz w:val="24"/>
          <w:szCs w:val="24"/>
          <w:lang w:eastAsia="es-ES"/>
        </w:rPr>
        <w:t xml:space="preserve"> </w:t>
      </w:r>
      <w:proofErr w:type="spellStart"/>
      <w:r w:rsidRPr="0040441F">
        <w:rPr>
          <w:rFonts w:ascii="Times New Roman" w:eastAsia="Times New Roman" w:hAnsi="Times New Roman" w:cs="Times New Roman"/>
          <w:sz w:val="24"/>
          <w:szCs w:val="24"/>
          <w:lang w:eastAsia="es-ES"/>
        </w:rPr>
        <w:t>Nou</w:t>
      </w:r>
      <w:proofErr w:type="spellEnd"/>
      <w:r w:rsidRPr="0040441F">
        <w:rPr>
          <w:rFonts w:ascii="Times New Roman" w:eastAsia="Times New Roman" w:hAnsi="Times New Roman" w:cs="Times New Roman"/>
          <w:sz w:val="24"/>
          <w:szCs w:val="24"/>
          <w:lang w:eastAsia="es-ES"/>
        </w:rPr>
        <w:t xml:space="preserve"> del puerto de </w:t>
      </w:r>
      <w:proofErr w:type="spellStart"/>
      <w:r w:rsidRPr="0040441F">
        <w:rPr>
          <w:rFonts w:ascii="Times New Roman" w:eastAsia="Times New Roman" w:hAnsi="Times New Roman" w:cs="Times New Roman"/>
          <w:sz w:val="24"/>
          <w:szCs w:val="24"/>
          <w:lang w:eastAsia="es-ES"/>
        </w:rPr>
        <w:t>Maó</w:t>
      </w:r>
      <w:proofErr w:type="spellEnd"/>
      <w:r w:rsidRPr="0040441F">
        <w:rPr>
          <w:rFonts w:ascii="Times New Roman" w:eastAsia="Times New Roman" w:hAnsi="Times New Roman" w:cs="Times New Roman"/>
          <w:sz w:val="24"/>
          <w:szCs w:val="24"/>
          <w:lang w:eastAsia="es-ES"/>
        </w:rPr>
        <w:t xml:space="preserve"> (CC-C-M-0002).</w:t>
      </w:r>
    </w:p>
    <w:p w:rsidR="0040441F" w:rsidRDefault="0040441F" w:rsidP="0040441F">
      <w:pPr>
        <w:widowControl/>
        <w:autoSpaceDE w:val="0"/>
        <w:autoSpaceDN w:val="0"/>
        <w:adjustRightInd w:val="0"/>
        <w:ind w:left="720"/>
        <w:jc w:val="both"/>
        <w:rPr>
          <w:rFonts w:ascii="Times New Roman" w:eastAsia="Times New Roman" w:hAnsi="Times New Roman" w:cs="Times New Roman"/>
          <w:sz w:val="24"/>
          <w:szCs w:val="24"/>
          <w:lang w:eastAsia="es-ES"/>
        </w:rPr>
      </w:pP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40441F" w:rsidRPr="00232D0C"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b/>
          <w:bCs/>
          <w:iCs/>
          <w:color w:val="222222"/>
          <w:sz w:val="24"/>
          <w:szCs w:val="24"/>
          <w:lang w:eastAsia="es-ES"/>
        </w:rPr>
      </w:pPr>
      <w:r w:rsidRPr="00232D0C">
        <w:rPr>
          <w:rFonts w:ascii="Times New Roman" w:eastAsia="Times New Roman" w:hAnsi="Times New Roman" w:cs="Times New Roman"/>
          <w:b/>
          <w:sz w:val="24"/>
          <w:szCs w:val="24"/>
          <w:lang w:eastAsia="es-ES"/>
        </w:rPr>
        <w:t xml:space="preserve">Propuesta de enajenación a particular de terreno propiedad de la Autoridad Portuaria de Baleares (parcela C14) a titular de vivienda anexa en la zona del </w:t>
      </w:r>
      <w:proofErr w:type="spellStart"/>
      <w:r w:rsidRPr="00232D0C">
        <w:rPr>
          <w:rFonts w:ascii="Times New Roman" w:eastAsia="Times New Roman" w:hAnsi="Times New Roman" w:cs="Times New Roman"/>
          <w:b/>
          <w:sz w:val="24"/>
          <w:szCs w:val="24"/>
          <w:lang w:eastAsia="es-ES"/>
        </w:rPr>
        <w:t>Portitxol</w:t>
      </w:r>
      <w:proofErr w:type="spellEnd"/>
      <w:r w:rsidRPr="00232D0C">
        <w:rPr>
          <w:rFonts w:ascii="Times New Roman" w:eastAsia="Times New Roman" w:hAnsi="Times New Roman" w:cs="Times New Roman"/>
          <w:b/>
          <w:sz w:val="24"/>
          <w:szCs w:val="24"/>
          <w:lang w:eastAsia="es-ES"/>
        </w:rPr>
        <w:t xml:space="preserve"> del puerto de Palma</w:t>
      </w:r>
      <w:r w:rsidRPr="00232D0C">
        <w:rPr>
          <w:rFonts w:ascii="Times New Roman" w:eastAsia="Times New Roman" w:hAnsi="Times New Roman" w:cs="Times New Roman"/>
          <w:b/>
          <w:bCs/>
          <w:iCs/>
          <w:color w:val="222222"/>
          <w:sz w:val="24"/>
          <w:szCs w:val="24"/>
          <w:lang w:eastAsia="es-ES"/>
        </w:rPr>
        <w:t xml:space="preserve"> </w:t>
      </w:r>
    </w:p>
    <w:p w:rsidR="0040441F" w:rsidRPr="0040441F" w:rsidRDefault="00232D0C" w:rsidP="0040441F">
      <w:pPr>
        <w:widowControl/>
        <w:shd w:val="clear" w:color="auto" w:fill="FFFFFF"/>
        <w:spacing w:before="100" w:beforeAutospacing="1" w:after="100" w:afterAutospacing="1"/>
        <w:ind w:left="720"/>
        <w:jc w:val="both"/>
        <w:rPr>
          <w:rFonts w:ascii="Times New Roman" w:eastAsia="Times New Roman" w:hAnsi="Times New Roman" w:cs="Times New Roman"/>
          <w:bCs/>
          <w:iCs/>
          <w:color w:val="222222"/>
          <w:sz w:val="24"/>
          <w:szCs w:val="24"/>
          <w:lang w:eastAsia="es-ES"/>
        </w:rPr>
      </w:pPr>
      <w:r>
        <w:rPr>
          <w:rFonts w:ascii="Times New Roman" w:eastAsia="Times New Roman" w:hAnsi="Times New Roman" w:cs="Times New Roman"/>
          <w:bCs/>
          <w:iCs/>
          <w:color w:val="222222"/>
          <w:sz w:val="24"/>
          <w:szCs w:val="24"/>
          <w:lang w:eastAsia="es-ES"/>
        </w:rPr>
        <w:t>Se delega</w:t>
      </w:r>
      <w:r w:rsidR="0040441F" w:rsidRPr="0040441F">
        <w:rPr>
          <w:rFonts w:ascii="Times New Roman" w:eastAsia="Times New Roman" w:hAnsi="Times New Roman" w:cs="Times New Roman"/>
          <w:bCs/>
          <w:iCs/>
          <w:color w:val="222222"/>
          <w:sz w:val="24"/>
          <w:szCs w:val="24"/>
          <w:lang w:eastAsia="es-ES"/>
        </w:rPr>
        <w:t xml:space="preserve"> en el Presidente de la Autoridad Portuaria de Baleares la formalización del contrato de compraventa y todos los actos necesarios de carácter notarial y registral para la transmisión de la propiedad y modificación registra</w:t>
      </w:r>
      <w:r>
        <w:rPr>
          <w:rFonts w:ascii="Times New Roman" w:eastAsia="Times New Roman" w:hAnsi="Times New Roman" w:cs="Times New Roman"/>
          <w:bCs/>
          <w:iCs/>
          <w:color w:val="222222"/>
          <w:sz w:val="24"/>
          <w:szCs w:val="24"/>
          <w:lang w:eastAsia="es-ES"/>
        </w:rPr>
        <w:t>l y catastral de la parcela C14, con las cláusulas contractuales que se detallan en la propuesta.</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bCs/>
          <w:iCs/>
          <w:color w:val="222222"/>
          <w:sz w:val="24"/>
          <w:szCs w:val="24"/>
          <w:lang w:val="es-ES_tradnl" w:eastAsia="es-ES"/>
        </w:rPr>
      </w:pPr>
      <w:r w:rsidRPr="00232D0C">
        <w:rPr>
          <w:rFonts w:ascii="Times New Roman" w:eastAsia="Times New Roman" w:hAnsi="Times New Roman" w:cs="Times New Roman"/>
          <w:b/>
          <w:bCs/>
          <w:iCs/>
          <w:color w:val="222222"/>
          <w:sz w:val="24"/>
          <w:szCs w:val="24"/>
          <w:lang w:val="es-ES_tradnl" w:eastAsia="es-ES"/>
        </w:rPr>
        <w:t xml:space="preserve">Propuesta de modificación del pliego de bases del concurso para la adjudicación de la licencia para prestar el servicio portuario de practicaje en el puerto de </w:t>
      </w:r>
      <w:proofErr w:type="spellStart"/>
      <w:r w:rsidRPr="00232D0C">
        <w:rPr>
          <w:rFonts w:ascii="Times New Roman" w:eastAsia="Times New Roman" w:hAnsi="Times New Roman" w:cs="Times New Roman"/>
          <w:b/>
          <w:bCs/>
          <w:iCs/>
          <w:color w:val="222222"/>
          <w:sz w:val="24"/>
          <w:szCs w:val="24"/>
          <w:lang w:val="es-ES_tradnl" w:eastAsia="es-ES"/>
        </w:rPr>
        <w:t>Eivissa</w:t>
      </w:r>
      <w:proofErr w:type="spellEnd"/>
      <w:r w:rsidRPr="00232D0C">
        <w:rPr>
          <w:rFonts w:ascii="Times New Roman" w:eastAsia="Times New Roman" w:hAnsi="Times New Roman" w:cs="Times New Roman"/>
          <w:b/>
          <w:bCs/>
          <w:iCs/>
          <w:color w:val="222222"/>
          <w:sz w:val="24"/>
          <w:szCs w:val="24"/>
          <w:lang w:val="es-ES_tradnl" w:eastAsia="es-ES"/>
        </w:rPr>
        <w:t>, conforme al Reglamento Europeo UE 2017/352 y en virtud de lo dispuesto en el artículo 115 del texto Refundido de la Ley de Puertos del Estado y de la Marina Mercante, aprobado por Real Decreto Legislativo 2/2011, de 5 de septiembre.</w:t>
      </w:r>
    </w:p>
    <w:p w:rsidR="0040441F" w:rsidRP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bCs/>
          <w:iCs/>
          <w:color w:val="222222"/>
          <w:sz w:val="24"/>
          <w:szCs w:val="24"/>
          <w:lang w:val="es-ES_tradnl" w:eastAsia="es-ES"/>
        </w:rPr>
      </w:pPr>
      <w:r>
        <w:rPr>
          <w:rFonts w:ascii="Times New Roman" w:eastAsia="Times New Roman" w:hAnsi="Times New Roman" w:cs="Times New Roman"/>
          <w:bCs/>
          <w:iCs/>
          <w:color w:val="222222"/>
          <w:sz w:val="24"/>
          <w:szCs w:val="24"/>
          <w:lang w:val="es-ES_tradnl" w:eastAsia="es-ES"/>
        </w:rPr>
        <w:t>Se acuerda</w:t>
      </w:r>
      <w:r w:rsidR="00232D0C">
        <w:rPr>
          <w:rFonts w:ascii="Times New Roman" w:eastAsia="Times New Roman" w:hAnsi="Times New Roman" w:cs="Times New Roman"/>
          <w:bCs/>
          <w:iCs/>
          <w:color w:val="222222"/>
          <w:sz w:val="24"/>
          <w:szCs w:val="24"/>
          <w:lang w:val="es-ES_tradnl" w:eastAsia="es-ES"/>
        </w:rPr>
        <w:t xml:space="preserve"> </w:t>
      </w:r>
      <w:r w:rsidRPr="0040441F">
        <w:rPr>
          <w:rFonts w:ascii="Times New Roman" w:eastAsia="Times New Roman" w:hAnsi="Times New Roman" w:cs="Times New Roman"/>
          <w:bCs/>
          <w:iCs/>
          <w:color w:val="222222"/>
          <w:sz w:val="24"/>
          <w:szCs w:val="24"/>
          <w:lang w:val="es-ES_tradnl" w:eastAsia="es-ES"/>
        </w:rPr>
        <w:t>modificar el Pliego de Bases del concurso para la adjudicación de la</w:t>
      </w:r>
      <w:r>
        <w:rPr>
          <w:rFonts w:ascii="Times New Roman" w:eastAsia="Times New Roman" w:hAnsi="Times New Roman" w:cs="Times New Roman"/>
          <w:bCs/>
          <w:iCs/>
          <w:color w:val="222222"/>
          <w:sz w:val="24"/>
          <w:szCs w:val="24"/>
          <w:lang w:val="es-ES_tradnl" w:eastAsia="es-ES"/>
        </w:rPr>
        <w:t xml:space="preserve"> </w:t>
      </w:r>
      <w:r w:rsidRPr="0040441F">
        <w:rPr>
          <w:rFonts w:ascii="Times New Roman" w:eastAsia="Times New Roman" w:hAnsi="Times New Roman" w:cs="Times New Roman"/>
          <w:bCs/>
          <w:iCs/>
          <w:color w:val="222222"/>
          <w:sz w:val="24"/>
          <w:szCs w:val="24"/>
          <w:lang w:val="es-ES_tradnl" w:eastAsia="es-ES"/>
        </w:rPr>
        <w:t xml:space="preserve">licencia para prestar el servicio portuario de practicaje en el puerto de </w:t>
      </w:r>
      <w:proofErr w:type="spellStart"/>
      <w:r w:rsidRPr="0040441F">
        <w:rPr>
          <w:rFonts w:ascii="Times New Roman" w:eastAsia="Times New Roman" w:hAnsi="Times New Roman" w:cs="Times New Roman"/>
          <w:bCs/>
          <w:iCs/>
          <w:color w:val="222222"/>
          <w:sz w:val="24"/>
          <w:szCs w:val="24"/>
          <w:lang w:val="es-ES_tradnl" w:eastAsia="es-ES"/>
        </w:rPr>
        <w:t>Eivissa</w:t>
      </w:r>
      <w:proofErr w:type="spellEnd"/>
      <w:r w:rsidRPr="0040441F">
        <w:rPr>
          <w:rFonts w:ascii="Times New Roman" w:eastAsia="Times New Roman" w:hAnsi="Times New Roman" w:cs="Times New Roman"/>
          <w:bCs/>
          <w:iCs/>
          <w:color w:val="222222"/>
          <w:sz w:val="24"/>
          <w:szCs w:val="24"/>
          <w:lang w:val="es-ES_tradnl" w:eastAsia="es-ES"/>
        </w:rPr>
        <w:t>, para seguidamente, proceder a su publicación en el Boletín Oficial del Estado.</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000000"/>
          <w:sz w:val="24"/>
          <w:szCs w:val="24"/>
          <w:lang w:eastAsia="es-ES"/>
        </w:rPr>
      </w:pPr>
      <w:r w:rsidRPr="00232D0C">
        <w:rPr>
          <w:rFonts w:ascii="Times New Roman" w:eastAsia="Times New Roman" w:hAnsi="Times New Roman" w:cs="Times New Roman"/>
          <w:b/>
          <w:color w:val="000000"/>
          <w:sz w:val="24"/>
          <w:szCs w:val="24"/>
          <w:lang w:eastAsia="es-ES"/>
        </w:rPr>
        <w:t>Propuesta de otorgamiento de licencia provisional para la prestación del servicio portuario de manipulación de mercancías en el puerto de Palma a la empresa Grimaldi Logística España, S.L.</w:t>
      </w:r>
    </w:p>
    <w:p w:rsid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 xml:space="preserve">Se </w:t>
      </w:r>
      <w:r w:rsidR="00232D0C">
        <w:rPr>
          <w:rFonts w:ascii="Times New Roman" w:eastAsia="Times New Roman" w:hAnsi="Times New Roman" w:cs="Times New Roman"/>
          <w:color w:val="000000"/>
          <w:sz w:val="24"/>
          <w:szCs w:val="24"/>
          <w:lang w:eastAsia="es-ES"/>
        </w:rPr>
        <w:t xml:space="preserve">otorga </w:t>
      </w:r>
      <w:r w:rsidRPr="0040441F">
        <w:rPr>
          <w:rFonts w:ascii="Times New Roman" w:eastAsia="Times New Roman" w:hAnsi="Times New Roman" w:cs="Times New Roman"/>
          <w:color w:val="000000"/>
          <w:sz w:val="24"/>
          <w:szCs w:val="24"/>
          <w:lang w:eastAsia="es-ES"/>
        </w:rPr>
        <w:t>la licencia provisional para la prestación del servicio portuario de</w:t>
      </w:r>
      <w:r w:rsidR="00232D0C">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manipulación de mercancías en el puerto de Palma, a la empresa Grimaldi Lo</w:t>
      </w:r>
      <w:r w:rsidR="00232D0C">
        <w:rPr>
          <w:rFonts w:ascii="Times New Roman" w:eastAsia="Times New Roman" w:hAnsi="Times New Roman" w:cs="Times New Roman"/>
          <w:color w:val="000000"/>
          <w:sz w:val="24"/>
          <w:szCs w:val="24"/>
          <w:lang w:eastAsia="es-ES"/>
        </w:rPr>
        <w:t>gística España, S.L.</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000000"/>
          <w:sz w:val="24"/>
          <w:szCs w:val="24"/>
          <w:lang w:eastAsia="es-ES"/>
        </w:rPr>
      </w:pPr>
      <w:r w:rsidRPr="00232D0C">
        <w:rPr>
          <w:rFonts w:ascii="Times New Roman" w:eastAsia="Times New Roman" w:hAnsi="Times New Roman" w:cs="Times New Roman"/>
          <w:b/>
          <w:color w:val="000000"/>
          <w:sz w:val="24"/>
          <w:szCs w:val="24"/>
          <w:lang w:eastAsia="es-ES"/>
        </w:rPr>
        <w:t xml:space="preserve">Propuesta de otorgamiento de licencia provisional para la prestación del servicio portuario de manipulación de </w:t>
      </w:r>
      <w:proofErr w:type="spellStart"/>
      <w:r w:rsidRPr="00232D0C">
        <w:rPr>
          <w:rFonts w:ascii="Times New Roman" w:eastAsia="Times New Roman" w:hAnsi="Times New Roman" w:cs="Times New Roman"/>
          <w:b/>
          <w:color w:val="000000"/>
          <w:sz w:val="24"/>
          <w:szCs w:val="24"/>
          <w:lang w:eastAsia="es-ES"/>
        </w:rPr>
        <w:t>mercancias</w:t>
      </w:r>
      <w:proofErr w:type="spellEnd"/>
      <w:r w:rsidRPr="00232D0C">
        <w:rPr>
          <w:rFonts w:ascii="Times New Roman" w:eastAsia="Times New Roman" w:hAnsi="Times New Roman" w:cs="Times New Roman"/>
          <w:b/>
          <w:color w:val="000000"/>
          <w:sz w:val="24"/>
          <w:szCs w:val="24"/>
          <w:lang w:eastAsia="es-ES"/>
        </w:rPr>
        <w:t xml:space="preserve"> en el puerto de </w:t>
      </w:r>
      <w:proofErr w:type="spellStart"/>
      <w:r w:rsidRPr="00232D0C">
        <w:rPr>
          <w:rFonts w:ascii="Times New Roman" w:eastAsia="Times New Roman" w:hAnsi="Times New Roman" w:cs="Times New Roman"/>
          <w:b/>
          <w:color w:val="000000"/>
          <w:sz w:val="24"/>
          <w:szCs w:val="24"/>
          <w:lang w:eastAsia="es-ES"/>
        </w:rPr>
        <w:t>Eivissa</w:t>
      </w:r>
      <w:proofErr w:type="spellEnd"/>
      <w:r w:rsidRPr="00232D0C">
        <w:rPr>
          <w:rFonts w:ascii="Times New Roman" w:eastAsia="Times New Roman" w:hAnsi="Times New Roman" w:cs="Times New Roman"/>
          <w:b/>
          <w:color w:val="000000"/>
          <w:sz w:val="24"/>
          <w:szCs w:val="24"/>
          <w:lang w:eastAsia="es-ES"/>
        </w:rPr>
        <w:t xml:space="preserve"> a la empresa Grimaldi Logística España, S.L.</w:t>
      </w:r>
    </w:p>
    <w:p w:rsid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lastRenderedPageBreak/>
        <w:t>Se acuerda</w:t>
      </w:r>
      <w:r w:rsidR="00232D0C">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otorgar la licencia provisional para la prestación del servicio portuario de</w:t>
      </w:r>
      <w:r>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 xml:space="preserve">manipulación de mercancías en el puerto de </w:t>
      </w:r>
      <w:proofErr w:type="spellStart"/>
      <w:r w:rsidRPr="0040441F">
        <w:rPr>
          <w:rFonts w:ascii="Times New Roman" w:eastAsia="Times New Roman" w:hAnsi="Times New Roman" w:cs="Times New Roman"/>
          <w:color w:val="000000"/>
          <w:sz w:val="24"/>
          <w:szCs w:val="24"/>
          <w:lang w:eastAsia="es-ES"/>
        </w:rPr>
        <w:t>Eivissa</w:t>
      </w:r>
      <w:proofErr w:type="spellEnd"/>
      <w:r w:rsidRPr="0040441F">
        <w:rPr>
          <w:rFonts w:ascii="Times New Roman" w:eastAsia="Times New Roman" w:hAnsi="Times New Roman" w:cs="Times New Roman"/>
          <w:color w:val="000000"/>
          <w:sz w:val="24"/>
          <w:szCs w:val="24"/>
          <w:lang w:eastAsia="es-ES"/>
        </w:rPr>
        <w:t>, a la empresa Grimaldi Logística España, S.L.,</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000000"/>
          <w:sz w:val="24"/>
          <w:szCs w:val="24"/>
          <w:lang w:eastAsia="es-ES"/>
        </w:rPr>
      </w:pPr>
      <w:r w:rsidRPr="00232D0C">
        <w:rPr>
          <w:rFonts w:ascii="Times New Roman" w:eastAsia="Times New Roman" w:hAnsi="Times New Roman" w:cs="Times New Roman"/>
          <w:b/>
          <w:color w:val="000000"/>
          <w:sz w:val="24"/>
          <w:szCs w:val="24"/>
          <w:lang w:eastAsia="es-ES"/>
        </w:rPr>
        <w:t xml:space="preserve">Propuesta de otorgamiento de licencia provisional para la prestación del servicio portuario de manipulación de </w:t>
      </w:r>
      <w:proofErr w:type="spellStart"/>
      <w:r w:rsidRPr="00232D0C">
        <w:rPr>
          <w:rFonts w:ascii="Times New Roman" w:eastAsia="Times New Roman" w:hAnsi="Times New Roman" w:cs="Times New Roman"/>
          <w:b/>
          <w:color w:val="000000"/>
          <w:sz w:val="24"/>
          <w:szCs w:val="24"/>
          <w:lang w:eastAsia="es-ES"/>
        </w:rPr>
        <w:t>mercancias</w:t>
      </w:r>
      <w:proofErr w:type="spellEnd"/>
      <w:r w:rsidRPr="00232D0C">
        <w:rPr>
          <w:rFonts w:ascii="Times New Roman" w:eastAsia="Times New Roman" w:hAnsi="Times New Roman" w:cs="Times New Roman"/>
          <w:b/>
          <w:color w:val="000000"/>
          <w:sz w:val="24"/>
          <w:szCs w:val="24"/>
          <w:lang w:eastAsia="es-ES"/>
        </w:rPr>
        <w:t xml:space="preserve"> en el puerto de </w:t>
      </w:r>
      <w:proofErr w:type="spellStart"/>
      <w:r w:rsidRPr="00232D0C">
        <w:rPr>
          <w:rFonts w:ascii="Times New Roman" w:eastAsia="Times New Roman" w:hAnsi="Times New Roman" w:cs="Times New Roman"/>
          <w:b/>
          <w:color w:val="000000"/>
          <w:sz w:val="24"/>
          <w:szCs w:val="24"/>
          <w:lang w:eastAsia="es-ES"/>
        </w:rPr>
        <w:t>Maó</w:t>
      </w:r>
      <w:proofErr w:type="spellEnd"/>
      <w:r w:rsidRPr="00232D0C">
        <w:rPr>
          <w:rFonts w:ascii="Times New Roman" w:eastAsia="Times New Roman" w:hAnsi="Times New Roman" w:cs="Times New Roman"/>
          <w:b/>
          <w:color w:val="000000"/>
          <w:sz w:val="24"/>
          <w:szCs w:val="24"/>
          <w:lang w:eastAsia="es-ES"/>
        </w:rPr>
        <w:t xml:space="preserve"> a la empresa Grimaldi Logística España, S.L.</w:t>
      </w:r>
    </w:p>
    <w:p w:rsid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acuerda</w:t>
      </w:r>
      <w:r w:rsidR="00232D0C">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otorgar la licencia provisional para la prestación del servicio portuario de</w:t>
      </w:r>
      <w:r>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 xml:space="preserve">manipulación de mercancías en el puerto de </w:t>
      </w:r>
      <w:proofErr w:type="spellStart"/>
      <w:r w:rsidRPr="0040441F">
        <w:rPr>
          <w:rFonts w:ascii="Times New Roman" w:eastAsia="Times New Roman" w:hAnsi="Times New Roman" w:cs="Times New Roman"/>
          <w:color w:val="000000"/>
          <w:sz w:val="24"/>
          <w:szCs w:val="24"/>
          <w:lang w:eastAsia="es-ES"/>
        </w:rPr>
        <w:t>Maó</w:t>
      </w:r>
      <w:proofErr w:type="spellEnd"/>
      <w:r w:rsidRPr="0040441F">
        <w:rPr>
          <w:rFonts w:ascii="Times New Roman" w:eastAsia="Times New Roman" w:hAnsi="Times New Roman" w:cs="Times New Roman"/>
          <w:color w:val="000000"/>
          <w:sz w:val="24"/>
          <w:szCs w:val="24"/>
          <w:lang w:eastAsia="es-ES"/>
        </w:rPr>
        <w:t xml:space="preserve">, a la empresa </w:t>
      </w:r>
      <w:r w:rsidR="00232D0C">
        <w:rPr>
          <w:rFonts w:ascii="Times New Roman" w:eastAsia="Times New Roman" w:hAnsi="Times New Roman" w:cs="Times New Roman"/>
          <w:color w:val="000000"/>
          <w:sz w:val="24"/>
          <w:szCs w:val="24"/>
          <w:lang w:eastAsia="es-ES"/>
        </w:rPr>
        <w:t>Grimaldi Logística España, S.L.</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000000"/>
          <w:sz w:val="24"/>
          <w:szCs w:val="24"/>
          <w:lang w:eastAsia="es-ES"/>
        </w:rPr>
      </w:pPr>
      <w:r w:rsidRPr="00232D0C">
        <w:rPr>
          <w:rFonts w:ascii="Times New Roman" w:eastAsia="Times New Roman" w:hAnsi="Times New Roman" w:cs="Times New Roman"/>
          <w:b/>
          <w:color w:val="000000"/>
          <w:sz w:val="24"/>
          <w:szCs w:val="24"/>
          <w:lang w:eastAsia="es-ES"/>
        </w:rPr>
        <w:t xml:space="preserve">Propuesta de otorgamiento de licencia provisional para la prestación del servicio portuario de manipulación de mercancías en el puerto de </w:t>
      </w:r>
      <w:proofErr w:type="spellStart"/>
      <w:r w:rsidRPr="00232D0C">
        <w:rPr>
          <w:rFonts w:ascii="Times New Roman" w:eastAsia="Times New Roman" w:hAnsi="Times New Roman" w:cs="Times New Roman"/>
          <w:b/>
          <w:color w:val="000000"/>
          <w:sz w:val="24"/>
          <w:szCs w:val="24"/>
          <w:lang w:eastAsia="es-ES"/>
        </w:rPr>
        <w:t>Maó</w:t>
      </w:r>
      <w:proofErr w:type="spellEnd"/>
      <w:r w:rsidRPr="00232D0C">
        <w:rPr>
          <w:rFonts w:ascii="Times New Roman" w:eastAsia="Times New Roman" w:hAnsi="Times New Roman" w:cs="Times New Roman"/>
          <w:b/>
          <w:color w:val="000000"/>
          <w:sz w:val="24"/>
          <w:szCs w:val="24"/>
          <w:lang w:eastAsia="es-ES"/>
        </w:rPr>
        <w:t xml:space="preserve">, a la empresa Federico J. Cardona </w:t>
      </w:r>
      <w:proofErr w:type="spellStart"/>
      <w:r w:rsidRPr="00232D0C">
        <w:rPr>
          <w:rFonts w:ascii="Times New Roman" w:eastAsia="Times New Roman" w:hAnsi="Times New Roman" w:cs="Times New Roman"/>
          <w:b/>
          <w:color w:val="000000"/>
          <w:sz w:val="24"/>
          <w:szCs w:val="24"/>
          <w:lang w:eastAsia="es-ES"/>
        </w:rPr>
        <w:t>Tremol</w:t>
      </w:r>
      <w:proofErr w:type="spellEnd"/>
      <w:r w:rsidRPr="00232D0C">
        <w:rPr>
          <w:rFonts w:ascii="Times New Roman" w:eastAsia="Times New Roman" w:hAnsi="Times New Roman" w:cs="Times New Roman"/>
          <w:b/>
          <w:color w:val="000000"/>
          <w:sz w:val="24"/>
          <w:szCs w:val="24"/>
          <w:lang w:eastAsia="es-ES"/>
        </w:rPr>
        <w:t>, S.L.</w:t>
      </w:r>
    </w:p>
    <w:p w:rsid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acuerda</w:t>
      </w:r>
      <w:r w:rsidR="00232D0C">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otorgar la licencia provisional para la prestación del servicio portuario de</w:t>
      </w:r>
      <w:r>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 xml:space="preserve">manipulación de mercancías en el puerto de </w:t>
      </w:r>
      <w:proofErr w:type="spellStart"/>
      <w:r w:rsidRPr="0040441F">
        <w:rPr>
          <w:rFonts w:ascii="Times New Roman" w:eastAsia="Times New Roman" w:hAnsi="Times New Roman" w:cs="Times New Roman"/>
          <w:color w:val="000000"/>
          <w:sz w:val="24"/>
          <w:szCs w:val="24"/>
          <w:lang w:eastAsia="es-ES"/>
        </w:rPr>
        <w:t>Maó</w:t>
      </w:r>
      <w:proofErr w:type="spellEnd"/>
      <w:r w:rsidRPr="0040441F">
        <w:rPr>
          <w:rFonts w:ascii="Times New Roman" w:eastAsia="Times New Roman" w:hAnsi="Times New Roman" w:cs="Times New Roman"/>
          <w:color w:val="000000"/>
          <w:sz w:val="24"/>
          <w:szCs w:val="24"/>
          <w:lang w:eastAsia="es-ES"/>
        </w:rPr>
        <w:t>, a la empresa F</w:t>
      </w:r>
      <w:r w:rsidR="00232D0C">
        <w:rPr>
          <w:rFonts w:ascii="Times New Roman" w:eastAsia="Times New Roman" w:hAnsi="Times New Roman" w:cs="Times New Roman"/>
          <w:color w:val="000000"/>
          <w:sz w:val="24"/>
          <w:szCs w:val="24"/>
          <w:lang w:eastAsia="es-ES"/>
        </w:rPr>
        <w:t xml:space="preserve">ederico J. Cardona </w:t>
      </w:r>
      <w:proofErr w:type="spellStart"/>
      <w:r w:rsidR="00232D0C">
        <w:rPr>
          <w:rFonts w:ascii="Times New Roman" w:eastAsia="Times New Roman" w:hAnsi="Times New Roman" w:cs="Times New Roman"/>
          <w:color w:val="000000"/>
          <w:sz w:val="24"/>
          <w:szCs w:val="24"/>
          <w:lang w:eastAsia="es-ES"/>
        </w:rPr>
        <w:t>Tremol</w:t>
      </w:r>
      <w:proofErr w:type="spellEnd"/>
      <w:r w:rsidR="00232D0C">
        <w:rPr>
          <w:rFonts w:ascii="Times New Roman" w:eastAsia="Times New Roman" w:hAnsi="Times New Roman" w:cs="Times New Roman"/>
          <w:color w:val="000000"/>
          <w:sz w:val="24"/>
          <w:szCs w:val="24"/>
          <w:lang w:eastAsia="es-ES"/>
        </w:rPr>
        <w:t>, S.L.</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000000"/>
          <w:sz w:val="24"/>
          <w:szCs w:val="24"/>
          <w:lang w:eastAsia="es-ES"/>
        </w:rPr>
      </w:pPr>
      <w:r w:rsidRPr="00232D0C">
        <w:rPr>
          <w:rFonts w:ascii="Times New Roman" w:eastAsia="Times New Roman" w:hAnsi="Times New Roman" w:cs="Times New Roman"/>
          <w:b/>
          <w:color w:val="000000"/>
          <w:sz w:val="24"/>
          <w:szCs w:val="24"/>
          <w:lang w:eastAsia="es-ES"/>
        </w:rPr>
        <w:t xml:space="preserve">Propuesta de otorgamiento de licencia provisional para la prestación del servicio portuario de manipulación de mercancías en el puerto de Palma, a la empresa Balearia </w:t>
      </w:r>
      <w:proofErr w:type="spellStart"/>
      <w:r w:rsidRPr="00232D0C">
        <w:rPr>
          <w:rFonts w:ascii="Times New Roman" w:eastAsia="Times New Roman" w:hAnsi="Times New Roman" w:cs="Times New Roman"/>
          <w:b/>
          <w:color w:val="000000"/>
          <w:sz w:val="24"/>
          <w:szCs w:val="24"/>
          <w:lang w:eastAsia="es-ES"/>
        </w:rPr>
        <w:t>Eurolíneas</w:t>
      </w:r>
      <w:proofErr w:type="spellEnd"/>
      <w:r w:rsidRPr="00232D0C">
        <w:rPr>
          <w:rFonts w:ascii="Times New Roman" w:eastAsia="Times New Roman" w:hAnsi="Times New Roman" w:cs="Times New Roman"/>
          <w:b/>
          <w:color w:val="000000"/>
          <w:sz w:val="24"/>
          <w:szCs w:val="24"/>
          <w:lang w:eastAsia="es-ES"/>
        </w:rPr>
        <w:t xml:space="preserve"> Marítimas S.A.U.</w:t>
      </w:r>
    </w:p>
    <w:p w:rsid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acuerda</w:t>
      </w:r>
      <w:r w:rsidR="00232D0C">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otorgar la licencia provisional para la prestación del servicio portuario de</w:t>
      </w:r>
      <w:r>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manipulación de mercancías en el puerto de Palma, a la empresa Balear</w:t>
      </w:r>
      <w:r w:rsidR="00232D0C">
        <w:rPr>
          <w:rFonts w:ascii="Times New Roman" w:eastAsia="Times New Roman" w:hAnsi="Times New Roman" w:cs="Times New Roman"/>
          <w:color w:val="000000"/>
          <w:sz w:val="24"/>
          <w:szCs w:val="24"/>
          <w:lang w:eastAsia="es-ES"/>
        </w:rPr>
        <w:t xml:space="preserve">ia </w:t>
      </w:r>
      <w:proofErr w:type="spellStart"/>
      <w:r w:rsidR="00232D0C">
        <w:rPr>
          <w:rFonts w:ascii="Times New Roman" w:eastAsia="Times New Roman" w:hAnsi="Times New Roman" w:cs="Times New Roman"/>
          <w:color w:val="000000"/>
          <w:sz w:val="24"/>
          <w:szCs w:val="24"/>
          <w:lang w:eastAsia="es-ES"/>
        </w:rPr>
        <w:t>Eurolíneas</w:t>
      </w:r>
      <w:proofErr w:type="spellEnd"/>
      <w:r w:rsidR="00232D0C">
        <w:rPr>
          <w:rFonts w:ascii="Times New Roman" w:eastAsia="Times New Roman" w:hAnsi="Times New Roman" w:cs="Times New Roman"/>
          <w:color w:val="000000"/>
          <w:sz w:val="24"/>
          <w:szCs w:val="24"/>
          <w:lang w:eastAsia="es-ES"/>
        </w:rPr>
        <w:t xml:space="preserve"> Marítimas, S.A.U.</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000000"/>
          <w:sz w:val="24"/>
          <w:szCs w:val="24"/>
          <w:lang w:eastAsia="es-ES"/>
        </w:rPr>
      </w:pPr>
      <w:r w:rsidRPr="00232D0C">
        <w:rPr>
          <w:rFonts w:ascii="Times New Roman" w:eastAsia="Times New Roman" w:hAnsi="Times New Roman" w:cs="Times New Roman"/>
          <w:b/>
          <w:color w:val="000000"/>
          <w:sz w:val="24"/>
          <w:szCs w:val="24"/>
          <w:lang w:eastAsia="es-ES"/>
        </w:rPr>
        <w:t xml:space="preserve">Propuesta de otorgamiento de licencia provisional para la prestación del servicio portuario de amarre y desamarre de buques en el puerto de </w:t>
      </w:r>
      <w:proofErr w:type="spellStart"/>
      <w:r w:rsidRPr="00232D0C">
        <w:rPr>
          <w:rFonts w:ascii="Times New Roman" w:eastAsia="Times New Roman" w:hAnsi="Times New Roman" w:cs="Times New Roman"/>
          <w:b/>
          <w:color w:val="000000"/>
          <w:sz w:val="24"/>
          <w:szCs w:val="24"/>
          <w:lang w:eastAsia="es-ES"/>
        </w:rPr>
        <w:t>Alcúdia</w:t>
      </w:r>
      <w:proofErr w:type="spellEnd"/>
      <w:r w:rsidRPr="00232D0C">
        <w:rPr>
          <w:rFonts w:ascii="Times New Roman" w:eastAsia="Times New Roman" w:hAnsi="Times New Roman" w:cs="Times New Roman"/>
          <w:b/>
          <w:color w:val="000000"/>
          <w:sz w:val="24"/>
          <w:szCs w:val="24"/>
          <w:lang w:eastAsia="es-ES"/>
        </w:rPr>
        <w:t>, a la empresa Servicios Portuarios Alcudia, S.L.</w:t>
      </w:r>
    </w:p>
    <w:p w:rsid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acuerda</w:t>
      </w:r>
      <w:r w:rsidR="00232D0C">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otorgar a la empresa SERVICIOS PORTUARIOS ALCUDIA, S.L., licencia</w:t>
      </w:r>
      <w:r>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 xml:space="preserve">provisional para la prestación del servicio portuario de amarre y desamarre de buques en el puerto de </w:t>
      </w:r>
      <w:proofErr w:type="spellStart"/>
      <w:r w:rsidRPr="0040441F">
        <w:rPr>
          <w:rFonts w:ascii="Times New Roman" w:eastAsia="Times New Roman" w:hAnsi="Times New Roman" w:cs="Times New Roman"/>
          <w:color w:val="000000"/>
          <w:sz w:val="24"/>
          <w:szCs w:val="24"/>
          <w:lang w:eastAsia="es-ES"/>
        </w:rPr>
        <w:t>Alcúdia</w:t>
      </w:r>
      <w:proofErr w:type="spellEnd"/>
      <w:r w:rsidRPr="0040441F">
        <w:rPr>
          <w:rFonts w:ascii="Times New Roman" w:eastAsia="Times New Roman" w:hAnsi="Times New Roman" w:cs="Times New Roman"/>
          <w:color w:val="000000"/>
          <w:sz w:val="24"/>
          <w:szCs w:val="24"/>
          <w:lang w:eastAsia="es-ES"/>
        </w:rPr>
        <w:t xml:space="preserve">, en los términos establecidos en el Pliego, con el contenido señalado en el artículo 117 del Texto Refundido de la Ley de Puertos del Estado y la Marina Mercante, aprobado por RDL 2/2011, y de conformidad con el Reglamento UE 2017/352, por un plazo de vigencia hasta que entre en vigor el nuevo Pliego de Prescripciones Particulares, sin perjuicio de la obligación del titular de someterse a las modificaciones legales que afecten al </w:t>
      </w:r>
      <w:r w:rsidRPr="0040441F">
        <w:rPr>
          <w:rFonts w:ascii="Times New Roman" w:eastAsia="Times New Roman" w:hAnsi="Times New Roman" w:cs="Times New Roman"/>
          <w:color w:val="000000"/>
          <w:sz w:val="24"/>
          <w:szCs w:val="24"/>
          <w:lang w:eastAsia="es-ES"/>
        </w:rPr>
        <w:lastRenderedPageBreak/>
        <w:t>régimen jurídico del título, y sin que ello genere derecho a indemnización alguna a su favor, computándose dicha licencia provisional a partir de 12 de abril de 2024.</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000000"/>
          <w:sz w:val="24"/>
          <w:szCs w:val="24"/>
          <w:lang w:eastAsia="es-ES"/>
        </w:rPr>
      </w:pPr>
      <w:r w:rsidRPr="00232D0C">
        <w:rPr>
          <w:rFonts w:ascii="Times New Roman" w:eastAsia="Times New Roman" w:hAnsi="Times New Roman" w:cs="Times New Roman"/>
          <w:b/>
          <w:color w:val="000000"/>
          <w:sz w:val="24"/>
          <w:szCs w:val="24"/>
          <w:lang w:eastAsia="es-ES"/>
        </w:rPr>
        <w:t xml:space="preserve">Propuesta de otorgamiento de licencia provisional para la prestación del servicio portuario de manipulación de mercancías en el puerto de </w:t>
      </w:r>
      <w:proofErr w:type="spellStart"/>
      <w:r w:rsidRPr="00232D0C">
        <w:rPr>
          <w:rFonts w:ascii="Times New Roman" w:eastAsia="Times New Roman" w:hAnsi="Times New Roman" w:cs="Times New Roman"/>
          <w:b/>
          <w:color w:val="000000"/>
          <w:sz w:val="24"/>
          <w:szCs w:val="24"/>
          <w:lang w:eastAsia="es-ES"/>
        </w:rPr>
        <w:t>Alcúdia</w:t>
      </w:r>
      <w:proofErr w:type="spellEnd"/>
      <w:r w:rsidRPr="00232D0C">
        <w:rPr>
          <w:rFonts w:ascii="Times New Roman" w:eastAsia="Times New Roman" w:hAnsi="Times New Roman" w:cs="Times New Roman"/>
          <w:b/>
          <w:color w:val="000000"/>
          <w:sz w:val="24"/>
          <w:szCs w:val="24"/>
          <w:lang w:eastAsia="es-ES"/>
        </w:rPr>
        <w:t>, a la empresa Transportes Marítimos Alcudia, S.A.</w:t>
      </w:r>
    </w:p>
    <w:p w:rsid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000000"/>
          <w:sz w:val="24"/>
          <w:szCs w:val="24"/>
          <w:lang w:eastAsia="es-ES"/>
        </w:rPr>
      </w:pPr>
      <w:r>
        <w:rPr>
          <w:rFonts w:ascii="Times New Roman" w:eastAsia="Times New Roman" w:hAnsi="Times New Roman" w:cs="Times New Roman"/>
          <w:color w:val="000000"/>
          <w:sz w:val="24"/>
          <w:szCs w:val="24"/>
          <w:lang w:eastAsia="es-ES"/>
        </w:rPr>
        <w:t>Se acuerda</w:t>
      </w:r>
      <w:r w:rsidR="00232D0C">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otorgar la licencia provisional para la prestación del servicio portuario de</w:t>
      </w:r>
      <w:r>
        <w:rPr>
          <w:rFonts w:ascii="Times New Roman" w:eastAsia="Times New Roman" w:hAnsi="Times New Roman" w:cs="Times New Roman"/>
          <w:color w:val="000000"/>
          <w:sz w:val="24"/>
          <w:szCs w:val="24"/>
          <w:lang w:eastAsia="es-ES"/>
        </w:rPr>
        <w:t xml:space="preserve"> </w:t>
      </w:r>
      <w:r w:rsidRPr="0040441F">
        <w:rPr>
          <w:rFonts w:ascii="Times New Roman" w:eastAsia="Times New Roman" w:hAnsi="Times New Roman" w:cs="Times New Roman"/>
          <w:color w:val="000000"/>
          <w:sz w:val="24"/>
          <w:szCs w:val="24"/>
          <w:lang w:eastAsia="es-ES"/>
        </w:rPr>
        <w:t xml:space="preserve">manipulación de mercancías en el puerto de </w:t>
      </w:r>
      <w:proofErr w:type="spellStart"/>
      <w:r w:rsidRPr="0040441F">
        <w:rPr>
          <w:rFonts w:ascii="Times New Roman" w:eastAsia="Times New Roman" w:hAnsi="Times New Roman" w:cs="Times New Roman"/>
          <w:color w:val="000000"/>
          <w:sz w:val="24"/>
          <w:szCs w:val="24"/>
          <w:lang w:eastAsia="es-ES"/>
        </w:rPr>
        <w:t>Alcúdia</w:t>
      </w:r>
      <w:proofErr w:type="spellEnd"/>
      <w:r w:rsidRPr="0040441F">
        <w:rPr>
          <w:rFonts w:ascii="Times New Roman" w:eastAsia="Times New Roman" w:hAnsi="Times New Roman" w:cs="Times New Roman"/>
          <w:color w:val="000000"/>
          <w:sz w:val="24"/>
          <w:szCs w:val="24"/>
          <w:lang w:eastAsia="es-ES"/>
        </w:rPr>
        <w:t>, a la empresa Tran</w:t>
      </w:r>
      <w:r w:rsidR="00232D0C">
        <w:rPr>
          <w:rFonts w:ascii="Times New Roman" w:eastAsia="Times New Roman" w:hAnsi="Times New Roman" w:cs="Times New Roman"/>
          <w:color w:val="000000"/>
          <w:sz w:val="24"/>
          <w:szCs w:val="24"/>
          <w:lang w:eastAsia="es-ES"/>
        </w:rPr>
        <w:t>sportes Marítimos Alcudia, S.A.</w:t>
      </w: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232D0C" w:rsidRDefault="00232D0C" w:rsidP="00D335F1">
      <w:pPr>
        <w:widowControl/>
        <w:autoSpaceDE w:val="0"/>
        <w:autoSpaceDN w:val="0"/>
        <w:adjustRightInd w:val="0"/>
        <w:ind w:left="720"/>
        <w:jc w:val="both"/>
        <w:rPr>
          <w:rFonts w:ascii="Times New Roman" w:eastAsia="Times New Roman" w:hAnsi="Times New Roman" w:cs="Times New Roman"/>
          <w:color w:val="222222"/>
          <w:sz w:val="24"/>
          <w:szCs w:val="24"/>
          <w:shd w:val="clear" w:color="auto" w:fill="FFFFFF"/>
          <w:lang w:val="es-ES_tradnl" w:eastAsia="es-ES"/>
        </w:rPr>
      </w:pPr>
    </w:p>
    <w:p w:rsidR="00D335F1" w:rsidRPr="00232D0C" w:rsidRDefault="00D335F1" w:rsidP="00D335F1">
      <w:pPr>
        <w:widowControl/>
        <w:autoSpaceDE w:val="0"/>
        <w:autoSpaceDN w:val="0"/>
        <w:adjustRightInd w:val="0"/>
        <w:ind w:left="720"/>
        <w:jc w:val="both"/>
        <w:rPr>
          <w:rFonts w:ascii="Times New Roman" w:eastAsia="Times New Roman" w:hAnsi="Times New Roman" w:cs="Times New Roman"/>
          <w:b/>
          <w:color w:val="222222"/>
          <w:sz w:val="24"/>
          <w:szCs w:val="24"/>
          <w:shd w:val="clear" w:color="auto" w:fill="FFFFFF"/>
          <w:lang w:val="es-ES_tradnl" w:eastAsia="es-ES"/>
        </w:rPr>
      </w:pPr>
      <w:r w:rsidRPr="00232D0C">
        <w:rPr>
          <w:rFonts w:ascii="Times New Roman" w:eastAsia="Times New Roman" w:hAnsi="Times New Roman" w:cs="Times New Roman"/>
          <w:b/>
          <w:color w:val="222222"/>
          <w:sz w:val="24"/>
          <w:szCs w:val="24"/>
          <w:shd w:val="clear" w:color="auto" w:fill="FFFFFF"/>
          <w:lang w:val="es-ES_tradnl" w:eastAsia="es-ES"/>
        </w:rPr>
        <w:t xml:space="preserve">Propuesta de aprobación del Convenio de adhesión al servicio IOTIB entre la Entidad Pública Empresarial de </w:t>
      </w:r>
      <w:proofErr w:type="spellStart"/>
      <w:r w:rsidRPr="00232D0C">
        <w:rPr>
          <w:rFonts w:ascii="Times New Roman" w:eastAsia="Times New Roman" w:hAnsi="Times New Roman" w:cs="Times New Roman"/>
          <w:b/>
          <w:color w:val="222222"/>
          <w:sz w:val="24"/>
          <w:szCs w:val="24"/>
          <w:shd w:val="clear" w:color="auto" w:fill="FFFFFF"/>
          <w:lang w:val="es-ES_tradnl" w:eastAsia="es-ES"/>
        </w:rPr>
        <w:t>Telecomunicacions</w:t>
      </w:r>
      <w:proofErr w:type="spellEnd"/>
      <w:r w:rsidRPr="00232D0C">
        <w:rPr>
          <w:rFonts w:ascii="Times New Roman" w:eastAsia="Times New Roman" w:hAnsi="Times New Roman" w:cs="Times New Roman"/>
          <w:b/>
          <w:color w:val="222222"/>
          <w:sz w:val="24"/>
          <w:szCs w:val="24"/>
          <w:shd w:val="clear" w:color="auto" w:fill="FFFFFF"/>
          <w:lang w:val="es-ES_tradnl" w:eastAsia="es-ES"/>
        </w:rPr>
        <w:t xml:space="preserve"> i </w:t>
      </w:r>
      <w:proofErr w:type="spellStart"/>
      <w:r w:rsidRPr="00232D0C">
        <w:rPr>
          <w:rFonts w:ascii="Times New Roman" w:eastAsia="Times New Roman" w:hAnsi="Times New Roman" w:cs="Times New Roman"/>
          <w:b/>
          <w:color w:val="222222"/>
          <w:sz w:val="24"/>
          <w:szCs w:val="24"/>
          <w:shd w:val="clear" w:color="auto" w:fill="FFFFFF"/>
          <w:lang w:val="es-ES_tradnl" w:eastAsia="es-ES"/>
        </w:rPr>
        <w:t>Innovació</w:t>
      </w:r>
      <w:proofErr w:type="spellEnd"/>
      <w:r w:rsidRPr="00232D0C">
        <w:rPr>
          <w:rFonts w:ascii="Times New Roman" w:eastAsia="Times New Roman" w:hAnsi="Times New Roman" w:cs="Times New Roman"/>
          <w:b/>
          <w:color w:val="222222"/>
          <w:sz w:val="24"/>
          <w:szCs w:val="24"/>
          <w:shd w:val="clear" w:color="auto" w:fill="FFFFFF"/>
          <w:lang w:val="es-ES_tradnl" w:eastAsia="es-ES"/>
        </w:rPr>
        <w:t xml:space="preserve"> de les Illes Balears.</w:t>
      </w:r>
    </w:p>
    <w:p w:rsidR="0040441F" w:rsidRDefault="0040441F" w:rsidP="00D335F1">
      <w:pPr>
        <w:widowControl/>
        <w:autoSpaceDE w:val="0"/>
        <w:autoSpaceDN w:val="0"/>
        <w:adjustRightInd w:val="0"/>
        <w:ind w:left="720"/>
        <w:jc w:val="both"/>
        <w:rPr>
          <w:rFonts w:ascii="Times New Roman" w:eastAsia="Times New Roman" w:hAnsi="Times New Roman" w:cs="Times New Roman"/>
          <w:color w:val="222222"/>
          <w:sz w:val="24"/>
          <w:szCs w:val="24"/>
          <w:shd w:val="clear" w:color="auto" w:fill="FFFFFF"/>
          <w:lang w:val="es-ES_tradnl" w:eastAsia="es-ES"/>
        </w:rPr>
      </w:pPr>
    </w:p>
    <w:p w:rsidR="0040441F" w:rsidRDefault="0040441F" w:rsidP="0040441F">
      <w:pPr>
        <w:widowControl/>
        <w:autoSpaceDE w:val="0"/>
        <w:autoSpaceDN w:val="0"/>
        <w:adjustRightInd w:val="0"/>
        <w:ind w:left="720"/>
        <w:jc w:val="both"/>
        <w:rPr>
          <w:rFonts w:ascii="Times New Roman" w:eastAsia="Times New Roman" w:hAnsi="Times New Roman" w:cs="Times New Roman"/>
          <w:color w:val="222222"/>
          <w:sz w:val="24"/>
          <w:szCs w:val="24"/>
          <w:shd w:val="clear" w:color="auto" w:fill="FFFFFF"/>
          <w:lang w:eastAsia="es-ES"/>
        </w:rPr>
      </w:pPr>
      <w:r>
        <w:rPr>
          <w:rFonts w:ascii="Times New Roman" w:eastAsia="Times New Roman" w:hAnsi="Times New Roman" w:cs="Times New Roman"/>
          <w:color w:val="222222"/>
          <w:sz w:val="24"/>
          <w:szCs w:val="24"/>
          <w:shd w:val="clear" w:color="auto" w:fill="FFFFFF"/>
          <w:lang w:eastAsia="es-ES"/>
        </w:rPr>
        <w:t>Se acuerda</w:t>
      </w:r>
      <w:r w:rsidR="00232D0C">
        <w:rPr>
          <w:rFonts w:ascii="Times New Roman" w:eastAsia="Times New Roman" w:hAnsi="Times New Roman" w:cs="Times New Roman"/>
          <w:color w:val="222222"/>
          <w:sz w:val="24"/>
          <w:szCs w:val="24"/>
          <w:shd w:val="clear" w:color="auto" w:fill="FFFFFF"/>
          <w:lang w:eastAsia="es-ES"/>
        </w:rPr>
        <w:t xml:space="preserve"> </w:t>
      </w:r>
      <w:r w:rsidRPr="0040441F">
        <w:rPr>
          <w:rFonts w:ascii="Times New Roman" w:eastAsia="Times New Roman" w:hAnsi="Times New Roman" w:cs="Times New Roman"/>
          <w:color w:val="222222"/>
          <w:sz w:val="24"/>
          <w:szCs w:val="24"/>
          <w:shd w:val="clear" w:color="auto" w:fill="FFFFFF"/>
          <w:lang w:eastAsia="es-ES"/>
        </w:rPr>
        <w:t xml:space="preserve">aprobar el "Convenio de adhesión al servicio </w:t>
      </w:r>
      <w:proofErr w:type="spellStart"/>
      <w:r w:rsidRPr="0040441F">
        <w:rPr>
          <w:rFonts w:ascii="Times New Roman" w:eastAsia="Times New Roman" w:hAnsi="Times New Roman" w:cs="Times New Roman"/>
          <w:color w:val="222222"/>
          <w:sz w:val="24"/>
          <w:szCs w:val="24"/>
          <w:shd w:val="clear" w:color="auto" w:fill="FFFFFF"/>
          <w:lang w:eastAsia="es-ES"/>
        </w:rPr>
        <w:t>IoTIB</w:t>
      </w:r>
      <w:proofErr w:type="spellEnd"/>
      <w:r w:rsidRPr="0040441F">
        <w:rPr>
          <w:rFonts w:ascii="Times New Roman" w:eastAsia="Times New Roman" w:hAnsi="Times New Roman" w:cs="Times New Roman"/>
          <w:color w:val="222222"/>
          <w:sz w:val="24"/>
          <w:szCs w:val="24"/>
          <w:shd w:val="clear" w:color="auto" w:fill="FFFFFF"/>
          <w:lang w:eastAsia="es-ES"/>
        </w:rPr>
        <w:t xml:space="preserve"> entre la Entidad Pública</w:t>
      </w:r>
      <w:r w:rsidR="00232D0C">
        <w:rPr>
          <w:rFonts w:ascii="Times New Roman" w:eastAsia="Times New Roman" w:hAnsi="Times New Roman" w:cs="Times New Roman"/>
          <w:color w:val="222222"/>
          <w:sz w:val="24"/>
          <w:szCs w:val="24"/>
          <w:shd w:val="clear" w:color="auto" w:fill="FFFFFF"/>
          <w:lang w:eastAsia="es-ES"/>
        </w:rPr>
        <w:t xml:space="preserve"> </w:t>
      </w:r>
      <w:r w:rsidRPr="0040441F">
        <w:rPr>
          <w:rFonts w:ascii="Times New Roman" w:eastAsia="Times New Roman" w:hAnsi="Times New Roman" w:cs="Times New Roman"/>
          <w:color w:val="222222"/>
          <w:sz w:val="24"/>
          <w:szCs w:val="24"/>
          <w:shd w:val="clear" w:color="auto" w:fill="FFFFFF"/>
          <w:lang w:eastAsia="es-ES"/>
        </w:rPr>
        <w:t>Empresarial de Telecomunicaciones e Innovación de las Islas Baleares y la Autoridad Portuaria de Baleares"</w:t>
      </w:r>
      <w:r w:rsidR="00166E5A">
        <w:rPr>
          <w:rFonts w:ascii="Times New Roman" w:eastAsia="Times New Roman" w:hAnsi="Times New Roman" w:cs="Times New Roman"/>
          <w:color w:val="222222"/>
          <w:sz w:val="24"/>
          <w:szCs w:val="24"/>
          <w:shd w:val="clear" w:color="auto" w:fill="FFFFFF"/>
          <w:lang w:eastAsia="es-ES"/>
        </w:rPr>
        <w:t xml:space="preserve"> </w:t>
      </w:r>
      <w:r w:rsidR="00166E5A" w:rsidRPr="00166E5A">
        <w:rPr>
          <w:rFonts w:ascii="Times New Roman" w:eastAsia="Times New Roman" w:hAnsi="Times New Roman" w:cs="Times New Roman"/>
          <w:color w:val="222222"/>
          <w:sz w:val="24"/>
          <w:szCs w:val="24"/>
          <w:shd w:val="clear" w:color="auto" w:fill="FFFFFF"/>
          <w:lang w:val="es-ES_tradnl" w:eastAsia="es-ES"/>
        </w:rPr>
        <w:t>al objeto de que se inicie la tramitación administrativa para su aprobación definitiva conforme a lo dispuesto en la Ley 40/2015 de Régi</w:t>
      </w:r>
      <w:r w:rsidR="00166E5A">
        <w:rPr>
          <w:rFonts w:ascii="Times New Roman" w:eastAsia="Times New Roman" w:hAnsi="Times New Roman" w:cs="Times New Roman"/>
          <w:color w:val="222222"/>
          <w:sz w:val="24"/>
          <w:szCs w:val="24"/>
          <w:shd w:val="clear" w:color="auto" w:fill="FFFFFF"/>
          <w:lang w:val="es-ES_tradnl" w:eastAsia="es-ES"/>
        </w:rPr>
        <w:t xml:space="preserve">men Jurídico del Sector Público </w:t>
      </w:r>
      <w:r w:rsidRPr="0040441F">
        <w:rPr>
          <w:rFonts w:ascii="Times New Roman" w:eastAsia="Times New Roman" w:hAnsi="Times New Roman" w:cs="Times New Roman"/>
          <w:color w:val="222222"/>
          <w:sz w:val="24"/>
          <w:szCs w:val="24"/>
          <w:shd w:val="clear" w:color="auto" w:fill="FFFFFF"/>
          <w:lang w:eastAsia="es-ES"/>
        </w:rPr>
        <w:t>y facultar al Presidente de la Autoridad Portuaria de Baleares para la firma del mismo</w:t>
      </w:r>
      <w:r w:rsidR="00232D0C">
        <w:rPr>
          <w:rFonts w:ascii="Times New Roman" w:eastAsia="Times New Roman" w:hAnsi="Times New Roman" w:cs="Times New Roman"/>
          <w:color w:val="222222"/>
          <w:sz w:val="24"/>
          <w:szCs w:val="24"/>
          <w:shd w:val="clear" w:color="auto" w:fill="FFFFFF"/>
          <w:lang w:eastAsia="es-ES"/>
        </w:rPr>
        <w:t>.</w:t>
      </w:r>
    </w:p>
    <w:p w:rsidR="00232D0C" w:rsidRDefault="00232D0C" w:rsidP="0040441F">
      <w:pPr>
        <w:widowControl/>
        <w:autoSpaceDE w:val="0"/>
        <w:autoSpaceDN w:val="0"/>
        <w:adjustRightInd w:val="0"/>
        <w:ind w:left="720"/>
        <w:jc w:val="both"/>
        <w:rPr>
          <w:rFonts w:ascii="Times New Roman" w:eastAsia="Times New Roman" w:hAnsi="Times New Roman" w:cs="Times New Roman"/>
          <w:color w:val="222222"/>
          <w:sz w:val="24"/>
          <w:szCs w:val="24"/>
          <w:shd w:val="clear" w:color="auto" w:fill="FFFFFF"/>
          <w:lang w:eastAsia="es-ES"/>
        </w:rPr>
      </w:pPr>
    </w:p>
    <w:p w:rsidR="00232D0C" w:rsidRDefault="00232D0C" w:rsidP="00232D0C">
      <w:pPr>
        <w:widowControl/>
        <w:autoSpaceDE w:val="0"/>
        <w:autoSpaceDN w:val="0"/>
        <w:adjustRightInd w:val="0"/>
        <w:ind w:left="720"/>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Acuerdo adoptado por unanimidad</w:t>
      </w:r>
    </w:p>
    <w:p w:rsidR="00D335F1" w:rsidRPr="00232D0C"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222222"/>
          <w:sz w:val="24"/>
          <w:szCs w:val="24"/>
          <w:shd w:val="clear" w:color="auto" w:fill="FFFFFF"/>
          <w:lang w:val="es-ES_tradnl" w:eastAsia="es-ES"/>
        </w:rPr>
      </w:pPr>
      <w:r w:rsidRPr="00232D0C">
        <w:rPr>
          <w:rFonts w:ascii="Times New Roman" w:eastAsia="Times New Roman" w:hAnsi="Times New Roman" w:cs="Times New Roman"/>
          <w:b/>
          <w:color w:val="222222"/>
          <w:sz w:val="24"/>
          <w:szCs w:val="24"/>
          <w:shd w:val="clear" w:color="auto" w:fill="FFFFFF"/>
          <w:lang w:val="es-ES_tradnl" w:eastAsia="es-ES"/>
        </w:rPr>
        <w:t>Propuesta de nueva configuración para el desarrollo de infraestructuras en el puerto de Palma.</w:t>
      </w:r>
    </w:p>
    <w:p w:rsidR="0040441F" w:rsidRPr="0040441F" w:rsidRDefault="00232D0C"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eastAsia="es-ES"/>
        </w:rPr>
      </w:pPr>
      <w:r>
        <w:rPr>
          <w:rFonts w:ascii="Times New Roman" w:eastAsia="Times New Roman" w:hAnsi="Times New Roman" w:cs="Times New Roman"/>
          <w:color w:val="222222"/>
          <w:sz w:val="24"/>
          <w:szCs w:val="24"/>
          <w:shd w:val="clear" w:color="auto" w:fill="FFFFFF"/>
          <w:lang w:val="es-ES_tradnl" w:eastAsia="es-ES"/>
        </w:rPr>
        <w:t>Se acuerda</w:t>
      </w:r>
    </w:p>
    <w:p w:rsidR="00166E5A" w:rsidRPr="00166E5A" w:rsidRDefault="00166E5A" w:rsidP="00166E5A">
      <w:pPr>
        <w:widowControl/>
        <w:shd w:val="clear" w:color="auto" w:fill="FFFFFF"/>
        <w:spacing w:before="100" w:beforeAutospacing="1" w:after="100" w:afterAutospacing="1"/>
        <w:ind w:left="709"/>
        <w:jc w:val="both"/>
        <w:rPr>
          <w:rFonts w:ascii="Times New Roman" w:eastAsia="Times New Roman" w:hAnsi="Times New Roman" w:cs="Times New Roman"/>
          <w:color w:val="222222"/>
          <w:sz w:val="24"/>
          <w:szCs w:val="24"/>
          <w:shd w:val="clear" w:color="auto" w:fill="FFFFFF"/>
          <w:lang w:val="es-ES_tradnl" w:eastAsia="es-ES"/>
        </w:rPr>
      </w:pPr>
      <w:r w:rsidRPr="00166E5A">
        <w:rPr>
          <w:rFonts w:ascii="Times New Roman" w:eastAsia="Times New Roman" w:hAnsi="Times New Roman" w:cs="Times New Roman"/>
          <w:color w:val="222222"/>
          <w:sz w:val="24"/>
          <w:szCs w:val="24"/>
          <w:shd w:val="clear" w:color="auto" w:fill="FFFFFF"/>
          <w:lang w:val="es-ES_tradnl" w:eastAsia="es-ES"/>
        </w:rPr>
        <w:t xml:space="preserve">Desistir de la tramitación ambiental del proyecto de </w:t>
      </w:r>
      <w:r w:rsidRPr="00166E5A">
        <w:rPr>
          <w:rFonts w:ascii="Times New Roman" w:eastAsia="Times New Roman" w:hAnsi="Times New Roman" w:cs="Times New Roman"/>
          <w:i/>
          <w:color w:val="222222"/>
          <w:sz w:val="24"/>
          <w:szCs w:val="24"/>
          <w:shd w:val="clear" w:color="auto" w:fill="FFFFFF"/>
          <w:lang w:val="es-ES_tradnl" w:eastAsia="es-ES"/>
        </w:rPr>
        <w:t>“Nuevos atraques y explanadas para el tráfico de ferris en el Dique del Oeste del puerto de Palma de Mallorca” (P.O.1344)</w:t>
      </w:r>
      <w:r w:rsidRPr="00166E5A">
        <w:rPr>
          <w:rFonts w:ascii="Times New Roman" w:eastAsia="Times New Roman" w:hAnsi="Times New Roman" w:cs="Times New Roman"/>
          <w:color w:val="222222"/>
          <w:sz w:val="24"/>
          <w:szCs w:val="24"/>
          <w:shd w:val="clear" w:color="auto" w:fill="FFFFFF"/>
          <w:lang w:val="es-ES_tradnl" w:eastAsia="es-ES"/>
        </w:rPr>
        <w:t>.</w:t>
      </w:r>
    </w:p>
    <w:p w:rsidR="00166E5A" w:rsidRPr="00166E5A" w:rsidRDefault="00166E5A" w:rsidP="00166E5A">
      <w:pPr>
        <w:widowControl/>
        <w:shd w:val="clear" w:color="auto" w:fill="FFFFFF"/>
        <w:spacing w:before="100" w:beforeAutospacing="1" w:after="100" w:afterAutospacing="1"/>
        <w:ind w:left="709"/>
        <w:jc w:val="both"/>
        <w:rPr>
          <w:rFonts w:ascii="Times New Roman" w:eastAsia="Times New Roman" w:hAnsi="Times New Roman" w:cs="Times New Roman"/>
          <w:color w:val="222222"/>
          <w:sz w:val="24"/>
          <w:szCs w:val="24"/>
          <w:shd w:val="clear" w:color="auto" w:fill="FFFFFF"/>
          <w:lang w:val="es-ES_tradnl" w:eastAsia="es-ES"/>
        </w:rPr>
      </w:pPr>
      <w:r w:rsidRPr="00166E5A">
        <w:rPr>
          <w:rFonts w:ascii="Times New Roman" w:eastAsia="Times New Roman" w:hAnsi="Times New Roman" w:cs="Times New Roman"/>
          <w:color w:val="222222"/>
          <w:sz w:val="24"/>
          <w:szCs w:val="24"/>
          <w:shd w:val="clear" w:color="auto" w:fill="FFFFFF"/>
          <w:lang w:val="es-ES_tradnl" w:eastAsia="es-ES"/>
        </w:rPr>
        <w:t>Suspender el contrato de "A.T. para la redacción de los proyectos constructivos y la correspondiente tramitación ambiental de los nuevos atraques y explanadas para el tráfico de ferr</w:t>
      </w:r>
      <w:r>
        <w:rPr>
          <w:rFonts w:ascii="Times New Roman" w:eastAsia="Times New Roman" w:hAnsi="Times New Roman" w:cs="Times New Roman"/>
          <w:color w:val="222222"/>
          <w:sz w:val="24"/>
          <w:szCs w:val="24"/>
          <w:shd w:val="clear" w:color="auto" w:fill="FFFFFF"/>
          <w:lang w:val="es-ES_tradnl" w:eastAsia="es-ES"/>
        </w:rPr>
        <w:t>is</w:t>
      </w:r>
      <w:r w:rsidRPr="00166E5A">
        <w:rPr>
          <w:rFonts w:ascii="Times New Roman" w:eastAsia="Times New Roman" w:hAnsi="Times New Roman" w:cs="Times New Roman"/>
          <w:color w:val="222222"/>
          <w:sz w:val="24"/>
          <w:szCs w:val="24"/>
          <w:shd w:val="clear" w:color="auto" w:fill="FFFFFF"/>
          <w:lang w:val="es-ES_tradnl" w:eastAsia="es-ES"/>
        </w:rPr>
        <w:t xml:space="preserve"> en el Dique del Oeste" ref P.O.1344 durante un mes y liquidar los trabajos realizados hasta la fecha derivados de los anterior</w:t>
      </w:r>
      <w:r>
        <w:rPr>
          <w:rFonts w:ascii="Times New Roman" w:eastAsia="Times New Roman" w:hAnsi="Times New Roman" w:cs="Times New Roman"/>
          <w:color w:val="222222"/>
          <w:sz w:val="24"/>
          <w:szCs w:val="24"/>
          <w:shd w:val="clear" w:color="auto" w:fill="FFFFFF"/>
          <w:lang w:val="es-ES_tradnl" w:eastAsia="es-ES"/>
        </w:rPr>
        <w:t>es planteamientos de reordenació</w:t>
      </w:r>
      <w:r w:rsidRPr="00166E5A">
        <w:rPr>
          <w:rFonts w:ascii="Times New Roman" w:eastAsia="Times New Roman" w:hAnsi="Times New Roman" w:cs="Times New Roman"/>
          <w:color w:val="222222"/>
          <w:sz w:val="24"/>
          <w:szCs w:val="24"/>
          <w:shd w:val="clear" w:color="auto" w:fill="FFFFFF"/>
          <w:lang w:val="es-ES_tradnl" w:eastAsia="es-ES"/>
        </w:rPr>
        <w:t>n del puerto.</w:t>
      </w:r>
    </w:p>
    <w:p w:rsidR="00166E5A" w:rsidRPr="00166E5A" w:rsidRDefault="00166E5A" w:rsidP="00166E5A">
      <w:pPr>
        <w:widowControl/>
        <w:shd w:val="clear" w:color="auto" w:fill="FFFFFF"/>
        <w:spacing w:before="100" w:beforeAutospacing="1" w:after="100" w:afterAutospacing="1"/>
        <w:ind w:left="709"/>
        <w:jc w:val="both"/>
        <w:rPr>
          <w:rFonts w:ascii="Times New Roman" w:eastAsia="Times New Roman" w:hAnsi="Times New Roman" w:cs="Times New Roman"/>
          <w:color w:val="222222"/>
          <w:sz w:val="24"/>
          <w:szCs w:val="24"/>
          <w:shd w:val="clear" w:color="auto" w:fill="FFFFFF"/>
          <w:lang w:val="es-ES_tradnl" w:eastAsia="es-ES"/>
        </w:rPr>
      </w:pPr>
      <w:r w:rsidRPr="00166E5A">
        <w:rPr>
          <w:rFonts w:ascii="Times New Roman" w:eastAsia="Times New Roman" w:hAnsi="Times New Roman" w:cs="Times New Roman"/>
          <w:color w:val="222222"/>
          <w:sz w:val="24"/>
          <w:szCs w:val="24"/>
          <w:shd w:val="clear" w:color="auto" w:fill="FFFFFF"/>
          <w:lang w:val="es-ES_tradnl" w:eastAsia="es-ES"/>
        </w:rPr>
        <w:t>Acordar que los puntos 2 y 3 de la propuesta elevada a esta sesión se llevarán nuevamente a la próxima reunión del Consejo de Administración.</w:t>
      </w:r>
    </w:p>
    <w:p w:rsidR="0040441F" w:rsidRDefault="00166E5A" w:rsidP="00232D0C">
      <w:pPr>
        <w:widowControl/>
        <w:shd w:val="clear" w:color="auto" w:fill="FFFFFF"/>
        <w:spacing w:before="100" w:beforeAutospacing="1" w:after="100" w:afterAutospacing="1"/>
        <w:ind w:left="709"/>
        <w:jc w:val="both"/>
        <w:rPr>
          <w:rFonts w:ascii="Times New Roman" w:eastAsia="Times New Roman" w:hAnsi="Times New Roman" w:cs="Times New Roman"/>
          <w:color w:val="222222"/>
          <w:sz w:val="24"/>
          <w:szCs w:val="24"/>
          <w:shd w:val="clear" w:color="auto" w:fill="FFFFFF"/>
          <w:lang w:eastAsia="es-ES"/>
        </w:rPr>
      </w:pPr>
      <w:r>
        <w:rPr>
          <w:rFonts w:ascii="Times New Roman" w:eastAsia="Times New Roman" w:hAnsi="Times New Roman" w:cs="Times New Roman"/>
          <w:color w:val="222222"/>
          <w:sz w:val="24"/>
          <w:szCs w:val="24"/>
          <w:shd w:val="clear" w:color="auto" w:fill="FFFFFF"/>
          <w:lang w:eastAsia="es-ES"/>
        </w:rPr>
        <w:t>Acuerdo adoptado por mayoría</w:t>
      </w:r>
    </w:p>
    <w:p w:rsidR="00D335F1" w:rsidRPr="00166E5A"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222222"/>
          <w:sz w:val="24"/>
          <w:szCs w:val="24"/>
          <w:shd w:val="clear" w:color="auto" w:fill="FFFFFF"/>
          <w:lang w:val="es-ES_tradnl" w:eastAsia="es-ES"/>
        </w:rPr>
      </w:pPr>
      <w:r w:rsidRPr="00166E5A">
        <w:rPr>
          <w:rFonts w:ascii="Times New Roman" w:eastAsia="Times New Roman" w:hAnsi="Times New Roman" w:cs="Times New Roman"/>
          <w:b/>
          <w:color w:val="222222"/>
          <w:sz w:val="24"/>
          <w:szCs w:val="24"/>
          <w:shd w:val="clear" w:color="auto" w:fill="FFFFFF"/>
          <w:lang w:val="es-ES_tradnl" w:eastAsia="es-ES"/>
        </w:rPr>
        <w:t xml:space="preserve">Propuesta de aprobación de nuevas </w:t>
      </w:r>
      <w:hyperlink r:id="rId9" w:history="1">
        <w:r w:rsidRPr="00166E5A">
          <w:rPr>
            <w:rFonts w:ascii="Times New Roman" w:eastAsia="Times New Roman" w:hAnsi="Times New Roman" w:cs="Times New Roman"/>
            <w:b/>
            <w:color w:val="222222"/>
            <w:sz w:val="24"/>
            <w:szCs w:val="24"/>
            <w:shd w:val="clear" w:color="auto" w:fill="FFFFFF"/>
            <w:lang w:val="es-ES_tradnl" w:eastAsia="es-ES"/>
          </w:rPr>
          <w:t>tarifas portuarias</w:t>
        </w:r>
      </w:hyperlink>
      <w:r w:rsidRPr="00166E5A">
        <w:rPr>
          <w:rFonts w:ascii="Times New Roman" w:eastAsia="Times New Roman" w:hAnsi="Times New Roman" w:cs="Times New Roman"/>
          <w:b/>
          <w:color w:val="222222"/>
          <w:sz w:val="24"/>
          <w:szCs w:val="24"/>
          <w:shd w:val="clear" w:color="auto" w:fill="FFFFFF"/>
          <w:lang w:val="es-ES_tradnl" w:eastAsia="es-ES"/>
        </w:rPr>
        <w:t xml:space="preserve"> en contraprestación por los servicios comerciales de suministro agua (T-8.1), y sus condiciones de aplicación. </w:t>
      </w:r>
    </w:p>
    <w:p w:rsidR="0040441F" w:rsidRP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eastAsia="es-ES"/>
        </w:rPr>
      </w:pPr>
      <w:r>
        <w:rPr>
          <w:rFonts w:ascii="Times New Roman" w:eastAsia="Times New Roman" w:hAnsi="Times New Roman" w:cs="Times New Roman"/>
          <w:color w:val="222222"/>
          <w:sz w:val="24"/>
          <w:szCs w:val="24"/>
          <w:shd w:val="clear" w:color="auto" w:fill="FFFFFF"/>
          <w:lang w:eastAsia="es-ES"/>
        </w:rPr>
        <w:t xml:space="preserve">Se </w:t>
      </w:r>
      <w:r w:rsidR="00166E5A">
        <w:rPr>
          <w:rFonts w:ascii="Times New Roman" w:eastAsia="Times New Roman" w:hAnsi="Times New Roman" w:cs="Times New Roman"/>
          <w:color w:val="222222"/>
          <w:sz w:val="24"/>
          <w:szCs w:val="24"/>
          <w:shd w:val="clear" w:color="auto" w:fill="FFFFFF"/>
          <w:lang w:eastAsia="es-ES"/>
        </w:rPr>
        <w:t>aprueban</w:t>
      </w:r>
      <w:r w:rsidRPr="0040441F">
        <w:rPr>
          <w:rFonts w:ascii="Times New Roman" w:eastAsia="Times New Roman" w:hAnsi="Times New Roman" w:cs="Times New Roman"/>
          <w:color w:val="222222"/>
          <w:sz w:val="24"/>
          <w:szCs w:val="24"/>
          <w:shd w:val="clear" w:color="auto" w:fill="FFFFFF"/>
          <w:lang w:eastAsia="es-ES"/>
        </w:rPr>
        <w:t xml:space="preserve"> las nuevas tarifas portuarias en contraprestación por los servicios</w:t>
      </w:r>
      <w:r>
        <w:rPr>
          <w:rFonts w:ascii="Times New Roman" w:eastAsia="Times New Roman" w:hAnsi="Times New Roman" w:cs="Times New Roman"/>
          <w:color w:val="222222"/>
          <w:sz w:val="24"/>
          <w:szCs w:val="24"/>
          <w:shd w:val="clear" w:color="auto" w:fill="FFFFFF"/>
          <w:lang w:eastAsia="es-ES"/>
        </w:rPr>
        <w:t xml:space="preserve"> </w:t>
      </w:r>
      <w:r w:rsidRPr="0040441F">
        <w:rPr>
          <w:rFonts w:ascii="Times New Roman" w:eastAsia="Times New Roman" w:hAnsi="Times New Roman" w:cs="Times New Roman"/>
          <w:color w:val="222222"/>
          <w:sz w:val="24"/>
          <w:szCs w:val="24"/>
          <w:shd w:val="clear" w:color="auto" w:fill="FFFFFF"/>
          <w:lang w:eastAsia="es-ES"/>
        </w:rPr>
        <w:t xml:space="preserve">comerciales de suministro </w:t>
      </w:r>
      <w:r w:rsidR="00166E5A">
        <w:rPr>
          <w:rFonts w:ascii="Times New Roman" w:eastAsia="Times New Roman" w:hAnsi="Times New Roman" w:cs="Times New Roman"/>
          <w:color w:val="222222"/>
          <w:sz w:val="24"/>
          <w:szCs w:val="24"/>
          <w:shd w:val="clear" w:color="auto" w:fill="FFFFFF"/>
          <w:lang w:eastAsia="es-ES"/>
        </w:rPr>
        <w:t xml:space="preserve">de </w:t>
      </w:r>
      <w:r w:rsidRPr="0040441F">
        <w:rPr>
          <w:rFonts w:ascii="Times New Roman" w:eastAsia="Times New Roman" w:hAnsi="Times New Roman" w:cs="Times New Roman"/>
          <w:color w:val="222222"/>
          <w:sz w:val="24"/>
          <w:szCs w:val="24"/>
          <w:shd w:val="clear" w:color="auto" w:fill="FFFFFF"/>
          <w:lang w:eastAsia="es-ES"/>
        </w:rPr>
        <w:t>agua prestados por la Autoridad Portuaria de Baleares (T- 8.1), y sus condiciones de aplicación, recogidas en el Anexo,</w:t>
      </w:r>
      <w:r w:rsidR="00166E5A">
        <w:rPr>
          <w:rFonts w:ascii="Times New Roman" w:eastAsia="Times New Roman" w:hAnsi="Times New Roman" w:cs="Times New Roman"/>
          <w:color w:val="222222"/>
          <w:sz w:val="24"/>
          <w:szCs w:val="24"/>
          <w:shd w:val="clear" w:color="auto" w:fill="FFFFFF"/>
          <w:lang w:eastAsia="es-ES"/>
        </w:rPr>
        <w:t xml:space="preserve"> </w:t>
      </w:r>
      <w:r w:rsidRPr="0040441F">
        <w:rPr>
          <w:rFonts w:ascii="Times New Roman" w:eastAsia="Times New Roman" w:hAnsi="Times New Roman" w:cs="Times New Roman"/>
          <w:color w:val="222222"/>
          <w:sz w:val="24"/>
          <w:szCs w:val="24"/>
          <w:shd w:val="clear" w:color="auto" w:fill="FFFFFF"/>
          <w:lang w:eastAsia="es-ES"/>
        </w:rPr>
        <w:t>que entrarán en vigor en el momento de su publicación y dejarán sin efecto las aprobadas con anterioridad.</w:t>
      </w:r>
    </w:p>
    <w:p w:rsidR="0040441F" w:rsidRPr="00D335F1" w:rsidRDefault="00166E5A" w:rsidP="00D335F1">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val="es-ES_tradnl" w:eastAsia="es-ES"/>
        </w:rPr>
      </w:pPr>
      <w:r>
        <w:rPr>
          <w:rFonts w:ascii="Times New Roman" w:eastAsia="Times New Roman" w:hAnsi="Times New Roman" w:cs="Times New Roman"/>
          <w:color w:val="222222"/>
          <w:sz w:val="24"/>
          <w:szCs w:val="24"/>
          <w:shd w:val="clear" w:color="auto" w:fill="FFFFFF"/>
          <w:lang w:val="es-ES_tradnl" w:eastAsia="es-ES"/>
        </w:rPr>
        <w:t>Acuerdo adoptado por unanimidad</w:t>
      </w:r>
    </w:p>
    <w:p w:rsidR="0040441F" w:rsidRPr="00166E5A"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222222"/>
          <w:sz w:val="24"/>
          <w:szCs w:val="24"/>
          <w:shd w:val="clear" w:color="auto" w:fill="FFFFFF"/>
          <w:lang w:val="es-ES_tradnl" w:eastAsia="es-ES"/>
        </w:rPr>
      </w:pPr>
      <w:r w:rsidRPr="00166E5A">
        <w:rPr>
          <w:rFonts w:ascii="Times New Roman" w:eastAsia="Times New Roman" w:hAnsi="Times New Roman" w:cs="Times New Roman"/>
          <w:b/>
          <w:color w:val="222222"/>
          <w:sz w:val="24"/>
          <w:szCs w:val="24"/>
          <w:shd w:val="clear" w:color="auto" w:fill="FFFFFF"/>
          <w:lang w:val="es-ES_tradnl" w:eastAsia="es-ES"/>
        </w:rPr>
        <w:t xml:space="preserve">Propuesta de modificación de </w:t>
      </w:r>
      <w:hyperlink r:id="rId10" w:history="1">
        <w:r w:rsidRPr="00166E5A">
          <w:rPr>
            <w:rFonts w:ascii="Times New Roman" w:eastAsia="Times New Roman" w:hAnsi="Times New Roman" w:cs="Times New Roman"/>
            <w:b/>
            <w:color w:val="222222"/>
            <w:sz w:val="24"/>
            <w:szCs w:val="24"/>
            <w:shd w:val="clear" w:color="auto" w:fill="FFFFFF"/>
            <w:lang w:val="es-ES_tradnl" w:eastAsia="es-ES"/>
          </w:rPr>
          <w:t>tarifas portuarias</w:t>
        </w:r>
      </w:hyperlink>
      <w:r w:rsidRPr="00166E5A">
        <w:rPr>
          <w:rFonts w:ascii="Times New Roman" w:eastAsia="Times New Roman" w:hAnsi="Times New Roman" w:cs="Times New Roman"/>
          <w:b/>
          <w:color w:val="222222"/>
          <w:sz w:val="24"/>
          <w:szCs w:val="24"/>
          <w:shd w:val="clear" w:color="auto" w:fill="FFFFFF"/>
          <w:lang w:val="es-ES_tradnl" w:eastAsia="es-ES"/>
        </w:rPr>
        <w:t xml:space="preserve"> en contraprestación por los servicios comerciales de suministro de electricidad (T8.2) y de aparcamiento (T9.1.8), y sus condiciones de aplicación.</w:t>
      </w:r>
    </w:p>
    <w:p w:rsidR="0040441F" w:rsidRP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eastAsia="es-ES"/>
        </w:rPr>
      </w:pPr>
      <w:r w:rsidRPr="0040441F">
        <w:rPr>
          <w:rFonts w:ascii="Times New Roman" w:eastAsia="Times New Roman" w:hAnsi="Times New Roman" w:cs="Times New Roman"/>
          <w:color w:val="222222"/>
          <w:sz w:val="24"/>
          <w:szCs w:val="24"/>
          <w:shd w:val="clear" w:color="auto" w:fill="FFFFFF"/>
          <w:lang w:eastAsia="es-ES"/>
        </w:rPr>
        <w:t>Se</w:t>
      </w:r>
      <w:r w:rsidR="000B0F90">
        <w:rPr>
          <w:rFonts w:ascii="Times New Roman" w:eastAsia="Times New Roman" w:hAnsi="Times New Roman" w:cs="Times New Roman"/>
          <w:color w:val="222222"/>
          <w:sz w:val="24"/>
          <w:szCs w:val="24"/>
          <w:shd w:val="clear" w:color="auto" w:fill="FFFFFF"/>
          <w:lang w:eastAsia="es-ES"/>
        </w:rPr>
        <w:t xml:space="preserve"> acuerda:</w:t>
      </w:r>
    </w:p>
    <w:p w:rsidR="0040441F" w:rsidRP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eastAsia="es-ES"/>
        </w:rPr>
      </w:pPr>
      <w:r w:rsidRPr="0040441F">
        <w:rPr>
          <w:rFonts w:ascii="Times New Roman" w:eastAsia="Times New Roman" w:hAnsi="Times New Roman" w:cs="Times New Roman"/>
          <w:color w:val="222222"/>
          <w:sz w:val="24"/>
          <w:szCs w:val="24"/>
          <w:shd w:val="clear" w:color="auto" w:fill="FFFFFF"/>
          <w:lang w:eastAsia="es-ES"/>
        </w:rPr>
        <w:t>Primero.- Aprobar la actualización de condiciones y tarifas en contraprestación por los servicios comerciales de suministro de electricidad (T8.2) prestados por la APB, según anexo 1, que entrarán en vigor en el momento de su publicación en el Boletín Oficial de les Illes Balears (BOIB) y dejarán sin efecto las aprobadas con anterioridad.</w:t>
      </w:r>
    </w:p>
    <w:p w:rsidR="0040441F" w:rsidRP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eastAsia="es-ES"/>
        </w:rPr>
      </w:pPr>
      <w:r w:rsidRPr="0040441F">
        <w:rPr>
          <w:rFonts w:ascii="Times New Roman" w:eastAsia="Times New Roman" w:hAnsi="Times New Roman" w:cs="Times New Roman"/>
          <w:color w:val="222222"/>
          <w:sz w:val="24"/>
          <w:szCs w:val="24"/>
          <w:shd w:val="clear" w:color="auto" w:fill="FFFFFF"/>
          <w:lang w:eastAsia="es-ES"/>
        </w:rPr>
        <w:t>Segundo.- Aprobar las condiciones de uso de aparcamientos destinados a la recarga de vehículos eléctricos, para su incorporación (en el apartado T.9.1.8.1. al final del mismo) al conjunto de condiciones de prestación por los servicios comerciales de "Aparcamientos" tarifa (T9.1.8), prestados por la APB, según anexo 2, que entrarán en vigor en el momento de su publicación en el Boletín Oficial de les Illes Balears (BOIB).</w:t>
      </w:r>
    </w:p>
    <w:p w:rsidR="0040441F" w:rsidRDefault="00166E5A" w:rsidP="00D335F1">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val="es-ES_tradnl" w:eastAsia="es-ES"/>
        </w:rPr>
      </w:pPr>
      <w:r>
        <w:rPr>
          <w:rFonts w:ascii="Times New Roman" w:eastAsia="Times New Roman" w:hAnsi="Times New Roman" w:cs="Times New Roman"/>
          <w:color w:val="222222"/>
          <w:sz w:val="24"/>
          <w:szCs w:val="24"/>
          <w:shd w:val="clear" w:color="auto" w:fill="FFFFFF"/>
          <w:lang w:val="es-ES_tradnl" w:eastAsia="es-ES"/>
        </w:rPr>
        <w:t>Acuerdo adoptado por unanimidad</w:t>
      </w:r>
    </w:p>
    <w:p w:rsidR="00D335F1" w:rsidRPr="00166E5A" w:rsidRDefault="00D335F1" w:rsidP="00D335F1">
      <w:pPr>
        <w:widowControl/>
        <w:shd w:val="clear" w:color="auto" w:fill="FFFFFF"/>
        <w:spacing w:before="100" w:beforeAutospacing="1" w:after="100" w:afterAutospacing="1"/>
        <w:ind w:left="720"/>
        <w:jc w:val="both"/>
        <w:rPr>
          <w:rFonts w:ascii="Times New Roman" w:eastAsia="Times New Roman" w:hAnsi="Times New Roman" w:cs="Times New Roman"/>
          <w:b/>
          <w:color w:val="222222"/>
          <w:sz w:val="24"/>
          <w:szCs w:val="24"/>
          <w:shd w:val="clear" w:color="auto" w:fill="FFFFFF"/>
          <w:lang w:val="es-ES_tradnl" w:eastAsia="es-ES"/>
        </w:rPr>
      </w:pPr>
      <w:r w:rsidRPr="00166E5A">
        <w:rPr>
          <w:rFonts w:ascii="Times New Roman" w:eastAsia="Times New Roman" w:hAnsi="Times New Roman" w:cs="Times New Roman"/>
          <w:b/>
          <w:color w:val="222222"/>
          <w:sz w:val="24"/>
          <w:szCs w:val="24"/>
          <w:shd w:val="clear" w:color="auto" w:fill="FFFFFF"/>
          <w:lang w:val="es-ES_tradnl" w:eastAsia="es-ES"/>
        </w:rPr>
        <w:t>Propuesta de convenio entre el Instituto Balear de la Energía y la Autoridad Portuaria de Baleares para la mejora y mantenimiento del sistema público de recargas para vehículos eléctricos en las Islas Baleares (MELIB) en el ámbito de los puertos de Palma, Alcúdia, Maó, Eivissa y la Savina.</w:t>
      </w:r>
    </w:p>
    <w:p w:rsidR="0040441F" w:rsidRPr="0040441F" w:rsidRDefault="0040441F" w:rsidP="0040441F">
      <w:pPr>
        <w:widowControl/>
        <w:shd w:val="clear" w:color="auto" w:fill="FFFFFF"/>
        <w:spacing w:before="100" w:beforeAutospacing="1" w:after="100" w:afterAutospacing="1"/>
        <w:ind w:left="720"/>
        <w:jc w:val="both"/>
        <w:rPr>
          <w:rFonts w:ascii="Times New Roman" w:eastAsia="Times New Roman" w:hAnsi="Times New Roman" w:cs="Times New Roman"/>
          <w:color w:val="222222"/>
          <w:sz w:val="24"/>
          <w:szCs w:val="24"/>
          <w:shd w:val="clear" w:color="auto" w:fill="FFFFFF"/>
          <w:lang w:eastAsia="es-ES"/>
        </w:rPr>
      </w:pPr>
      <w:r>
        <w:rPr>
          <w:rFonts w:ascii="Times New Roman" w:eastAsia="Times New Roman" w:hAnsi="Times New Roman" w:cs="Times New Roman"/>
          <w:color w:val="222222"/>
          <w:sz w:val="24"/>
          <w:szCs w:val="24"/>
          <w:shd w:val="clear" w:color="auto" w:fill="FFFFFF"/>
          <w:lang w:eastAsia="es-ES"/>
        </w:rPr>
        <w:t xml:space="preserve">Se </w:t>
      </w:r>
      <w:r w:rsidR="00166E5A">
        <w:rPr>
          <w:rFonts w:ascii="Times New Roman" w:eastAsia="Times New Roman" w:hAnsi="Times New Roman" w:cs="Times New Roman"/>
          <w:color w:val="222222"/>
          <w:sz w:val="24"/>
          <w:szCs w:val="24"/>
          <w:shd w:val="clear" w:color="auto" w:fill="FFFFFF"/>
          <w:lang w:eastAsia="es-ES"/>
        </w:rPr>
        <w:t xml:space="preserve">aprueba </w:t>
      </w:r>
      <w:r w:rsidRPr="0040441F">
        <w:rPr>
          <w:rFonts w:ascii="Times New Roman" w:eastAsia="Times New Roman" w:hAnsi="Times New Roman" w:cs="Times New Roman"/>
          <w:color w:val="222222"/>
          <w:sz w:val="24"/>
          <w:szCs w:val="24"/>
          <w:shd w:val="clear" w:color="auto" w:fill="FFFFFF"/>
          <w:lang w:eastAsia="es-ES"/>
        </w:rPr>
        <w:t xml:space="preserve">la tramitación del "Convenio de </w:t>
      </w:r>
      <w:bookmarkStart w:id="0" w:name="_GoBack"/>
      <w:bookmarkEnd w:id="0"/>
      <w:r w:rsidRPr="0040441F">
        <w:rPr>
          <w:rFonts w:ascii="Times New Roman" w:eastAsia="Times New Roman" w:hAnsi="Times New Roman" w:cs="Times New Roman"/>
          <w:color w:val="222222"/>
          <w:sz w:val="24"/>
          <w:szCs w:val="24"/>
          <w:shd w:val="clear" w:color="auto" w:fill="FFFFFF"/>
          <w:lang w:eastAsia="es-ES"/>
        </w:rPr>
        <w:t>entre Instituto Balear de la Energía y la Autoridad Portuaria de Baleares para la mejora y mantenimiento del sistema público de recargas para vehículos eléctricos en las Islas Baleares (MELIB)" en el ámbito de los puertos de Palma, Alcúdia, Maó, Eivissa y la Savina y delegar en el Presidente de la APB la modificación de los aspectos no sustanciales o formales del mismo, y la realización de los trámites necesarios hasta su formalización.</w:t>
      </w:r>
    </w:p>
    <w:p w:rsidR="003F0533" w:rsidRDefault="003F0533" w:rsidP="003E4CE0">
      <w:pPr>
        <w:widowControl/>
        <w:autoSpaceDE w:val="0"/>
        <w:autoSpaceDN w:val="0"/>
        <w:adjustRightInd w:val="0"/>
        <w:ind w:right="424"/>
        <w:jc w:val="both"/>
        <w:rPr>
          <w:rFonts w:ascii="Times New Roman" w:hAnsi="Times New Roman" w:cs="Times New Roman"/>
          <w:bCs/>
        </w:rPr>
      </w:pPr>
    </w:p>
    <w:p w:rsidR="009C1D96" w:rsidRPr="008D7814" w:rsidRDefault="009C1D96" w:rsidP="00166E5A">
      <w:pPr>
        <w:widowControl/>
        <w:autoSpaceDE w:val="0"/>
        <w:autoSpaceDN w:val="0"/>
        <w:adjustRightInd w:val="0"/>
        <w:ind w:left="709" w:right="424"/>
        <w:jc w:val="both"/>
        <w:rPr>
          <w:rFonts w:ascii="Times New Roman" w:hAnsi="Times New Roman" w:cs="Times New Roman"/>
          <w:bCs/>
        </w:rPr>
      </w:pPr>
      <w:r w:rsidRPr="008D7814">
        <w:rPr>
          <w:rFonts w:ascii="Times New Roman" w:hAnsi="Times New Roman" w:cs="Times New Roman"/>
          <w:bCs/>
        </w:rPr>
        <w:t>Acuerdo adoptado por unanimidad</w:t>
      </w:r>
    </w:p>
    <w:sectPr w:rsidR="009C1D96" w:rsidRPr="008D7814">
      <w:headerReference w:type="default" r:id="rId11"/>
      <w:footerReference w:type="default" r:id="rId12"/>
      <w:pgSz w:w="11900" w:h="16840"/>
      <w:pgMar w:top="2160" w:right="980" w:bottom="1200" w:left="1220" w:header="60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E5A" w:rsidRDefault="00166E5A">
      <w:r>
        <w:separator/>
      </w:r>
    </w:p>
  </w:endnote>
  <w:endnote w:type="continuationSeparator" w:id="0">
    <w:p w:rsidR="00166E5A" w:rsidRDefault="00166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393988"/>
      <w:docPartObj>
        <w:docPartGallery w:val="Page Numbers (Bottom of Page)"/>
        <w:docPartUnique/>
      </w:docPartObj>
    </w:sdtPr>
    <w:sdtContent>
      <w:p w:rsidR="00166E5A" w:rsidRDefault="00166E5A">
        <w:pPr>
          <w:pStyle w:val="Piedepgina"/>
          <w:jc w:val="right"/>
        </w:pPr>
        <w:r>
          <w:fldChar w:fldCharType="begin"/>
        </w:r>
        <w:r>
          <w:instrText>PAGE   \* MERGEFORMAT</w:instrText>
        </w:r>
        <w:r>
          <w:fldChar w:fldCharType="separate"/>
        </w:r>
        <w:r w:rsidR="000B0F90">
          <w:rPr>
            <w:noProof/>
          </w:rPr>
          <w:t>6</w:t>
        </w:r>
        <w:r>
          <w:fldChar w:fldCharType="end"/>
        </w:r>
      </w:p>
    </w:sdtContent>
  </w:sdt>
  <w:p w:rsidR="00166E5A" w:rsidRPr="0066199E" w:rsidRDefault="00166E5A" w:rsidP="0066199E">
    <w:pPr>
      <w:spacing w:line="14" w:lineRule="auto"/>
      <w:rPr>
        <w:sz w:val="20"/>
        <w:szCs w:val="20"/>
        <w:lang w:val="es-ES_tradnl"/>
      </w:rPr>
    </w:pPr>
    <w:r w:rsidRPr="0066199E">
      <w:rPr>
        <w:sz w:val="20"/>
        <w:szCs w:val="20"/>
        <w:lang w:val="es-ES_tradnl"/>
      </w:rPr>
      <w:tab/>
    </w:r>
  </w:p>
  <w:p w:rsidR="00166E5A" w:rsidRDefault="00166E5A" w:rsidP="0066199E">
    <w:pPr>
      <w:spacing w:line="14" w:lineRule="auto"/>
      <w:rPr>
        <w:sz w:val="20"/>
        <w:szCs w:val="20"/>
      </w:rPr>
    </w:pPr>
  </w:p>
  <w:p w:rsidR="00166E5A" w:rsidRDefault="00166E5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E5A" w:rsidRDefault="00166E5A">
      <w:r>
        <w:separator/>
      </w:r>
    </w:p>
  </w:footnote>
  <w:footnote w:type="continuationSeparator" w:id="0">
    <w:p w:rsidR="00166E5A" w:rsidRDefault="00166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E5A" w:rsidRDefault="00166E5A">
    <w:pPr>
      <w:spacing w:line="14" w:lineRule="auto"/>
      <w:rPr>
        <w:sz w:val="20"/>
        <w:szCs w:val="20"/>
      </w:rPr>
    </w:pPr>
    <w:r>
      <w:rPr>
        <w:noProof/>
        <w:lang w:eastAsia="es-ES"/>
      </w:rPr>
      <w:drawing>
        <wp:anchor distT="0" distB="0" distL="114300" distR="114300" simplePos="0" relativeHeight="503312480" behindDoc="1" locked="0" layoutInCell="1" allowOverlap="1" wp14:anchorId="08BE8241" wp14:editId="0F97BFC6">
          <wp:simplePos x="0" y="0"/>
          <wp:positionH relativeFrom="page">
            <wp:posOffset>838200</wp:posOffset>
          </wp:positionH>
          <wp:positionV relativeFrom="page">
            <wp:posOffset>381000</wp:posOffset>
          </wp:positionV>
          <wp:extent cx="5634355" cy="990600"/>
          <wp:effectExtent l="0" t="0" r="444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435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6E5A" w:rsidRDefault="00166E5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1F6"/>
    <w:multiLevelType w:val="hybridMultilevel"/>
    <w:tmpl w:val="B72EFDF0"/>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
    <w:nsid w:val="08AE27A9"/>
    <w:multiLevelType w:val="hybridMultilevel"/>
    <w:tmpl w:val="D55CCB56"/>
    <w:lvl w:ilvl="0" w:tplc="C110112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B0F6791"/>
    <w:multiLevelType w:val="hybridMultilevel"/>
    <w:tmpl w:val="E1C25CD2"/>
    <w:lvl w:ilvl="0" w:tplc="61D0CA24">
      <w:start w:val="1"/>
      <w:numFmt w:val="decimal"/>
      <w:lvlText w:val="%1."/>
      <w:lvlJc w:val="left"/>
      <w:pPr>
        <w:ind w:left="660" w:hanging="285"/>
        <w:jc w:val="right"/>
      </w:pPr>
      <w:rPr>
        <w:rFonts w:ascii="Times New Roman" w:eastAsia="Times New Roman" w:hAnsi="Times New Roman" w:hint="default"/>
        <w:sz w:val="22"/>
        <w:szCs w:val="22"/>
      </w:rPr>
    </w:lvl>
    <w:lvl w:ilvl="1" w:tplc="3D486CE8">
      <w:start w:val="1"/>
      <w:numFmt w:val="bullet"/>
      <w:lvlText w:val="•"/>
      <w:lvlJc w:val="left"/>
      <w:pPr>
        <w:ind w:left="1564" w:hanging="285"/>
      </w:pPr>
      <w:rPr>
        <w:rFonts w:hint="default"/>
      </w:rPr>
    </w:lvl>
    <w:lvl w:ilvl="2" w:tplc="9A1208D0">
      <w:start w:val="1"/>
      <w:numFmt w:val="bullet"/>
      <w:lvlText w:val="•"/>
      <w:lvlJc w:val="left"/>
      <w:pPr>
        <w:ind w:left="2468" w:hanging="285"/>
      </w:pPr>
      <w:rPr>
        <w:rFonts w:hint="default"/>
      </w:rPr>
    </w:lvl>
    <w:lvl w:ilvl="3" w:tplc="7986A1E2">
      <w:start w:val="1"/>
      <w:numFmt w:val="bullet"/>
      <w:lvlText w:val="•"/>
      <w:lvlJc w:val="left"/>
      <w:pPr>
        <w:ind w:left="3372" w:hanging="285"/>
      </w:pPr>
      <w:rPr>
        <w:rFonts w:hint="default"/>
      </w:rPr>
    </w:lvl>
    <w:lvl w:ilvl="4" w:tplc="011ABD64">
      <w:start w:val="1"/>
      <w:numFmt w:val="bullet"/>
      <w:lvlText w:val="•"/>
      <w:lvlJc w:val="left"/>
      <w:pPr>
        <w:ind w:left="4276" w:hanging="285"/>
      </w:pPr>
      <w:rPr>
        <w:rFonts w:hint="default"/>
      </w:rPr>
    </w:lvl>
    <w:lvl w:ilvl="5" w:tplc="1F30D058">
      <w:start w:val="1"/>
      <w:numFmt w:val="bullet"/>
      <w:lvlText w:val="•"/>
      <w:lvlJc w:val="left"/>
      <w:pPr>
        <w:ind w:left="5180" w:hanging="285"/>
      </w:pPr>
      <w:rPr>
        <w:rFonts w:hint="default"/>
      </w:rPr>
    </w:lvl>
    <w:lvl w:ilvl="6" w:tplc="55F29D5A">
      <w:start w:val="1"/>
      <w:numFmt w:val="bullet"/>
      <w:lvlText w:val="•"/>
      <w:lvlJc w:val="left"/>
      <w:pPr>
        <w:ind w:left="6084" w:hanging="285"/>
      </w:pPr>
      <w:rPr>
        <w:rFonts w:hint="default"/>
      </w:rPr>
    </w:lvl>
    <w:lvl w:ilvl="7" w:tplc="FB8CACDC">
      <w:start w:val="1"/>
      <w:numFmt w:val="bullet"/>
      <w:lvlText w:val="•"/>
      <w:lvlJc w:val="left"/>
      <w:pPr>
        <w:ind w:left="6988" w:hanging="285"/>
      </w:pPr>
      <w:rPr>
        <w:rFonts w:hint="default"/>
      </w:rPr>
    </w:lvl>
    <w:lvl w:ilvl="8" w:tplc="278A4DF6">
      <w:start w:val="1"/>
      <w:numFmt w:val="bullet"/>
      <w:lvlText w:val="•"/>
      <w:lvlJc w:val="left"/>
      <w:pPr>
        <w:ind w:left="7892" w:hanging="285"/>
      </w:pPr>
      <w:rPr>
        <w:rFonts w:hint="default"/>
      </w:rPr>
    </w:lvl>
  </w:abstractNum>
  <w:abstractNum w:abstractNumId="3">
    <w:nsid w:val="0D8B4A64"/>
    <w:multiLevelType w:val="hybridMultilevel"/>
    <w:tmpl w:val="6816ACF4"/>
    <w:lvl w:ilvl="0" w:tplc="AD44BD80">
      <w:start w:val="13"/>
      <w:numFmt w:val="bullet"/>
      <w:lvlText w:val="-"/>
      <w:lvlJc w:val="left"/>
      <w:pPr>
        <w:ind w:left="1195" w:hanging="360"/>
      </w:pPr>
      <w:rPr>
        <w:rFonts w:ascii="Times New Roman" w:eastAsia="Times New Roman" w:hAnsi="Times New Roman" w:cs="Times New Roman" w:hint="default"/>
      </w:rPr>
    </w:lvl>
    <w:lvl w:ilvl="1" w:tplc="0C0A0003" w:tentative="1">
      <w:start w:val="1"/>
      <w:numFmt w:val="bullet"/>
      <w:lvlText w:val="o"/>
      <w:lvlJc w:val="left"/>
      <w:pPr>
        <w:ind w:left="1915" w:hanging="360"/>
      </w:pPr>
      <w:rPr>
        <w:rFonts w:ascii="Courier New" w:hAnsi="Courier New" w:cs="Courier New" w:hint="default"/>
      </w:rPr>
    </w:lvl>
    <w:lvl w:ilvl="2" w:tplc="0C0A0005" w:tentative="1">
      <w:start w:val="1"/>
      <w:numFmt w:val="bullet"/>
      <w:lvlText w:val=""/>
      <w:lvlJc w:val="left"/>
      <w:pPr>
        <w:ind w:left="2635" w:hanging="360"/>
      </w:pPr>
      <w:rPr>
        <w:rFonts w:ascii="Wingdings" w:hAnsi="Wingdings" w:hint="default"/>
      </w:rPr>
    </w:lvl>
    <w:lvl w:ilvl="3" w:tplc="0C0A0001" w:tentative="1">
      <w:start w:val="1"/>
      <w:numFmt w:val="bullet"/>
      <w:lvlText w:val=""/>
      <w:lvlJc w:val="left"/>
      <w:pPr>
        <w:ind w:left="3355" w:hanging="360"/>
      </w:pPr>
      <w:rPr>
        <w:rFonts w:ascii="Symbol" w:hAnsi="Symbol" w:hint="default"/>
      </w:rPr>
    </w:lvl>
    <w:lvl w:ilvl="4" w:tplc="0C0A0003" w:tentative="1">
      <w:start w:val="1"/>
      <w:numFmt w:val="bullet"/>
      <w:lvlText w:val="o"/>
      <w:lvlJc w:val="left"/>
      <w:pPr>
        <w:ind w:left="4075" w:hanging="360"/>
      </w:pPr>
      <w:rPr>
        <w:rFonts w:ascii="Courier New" w:hAnsi="Courier New" w:cs="Courier New" w:hint="default"/>
      </w:rPr>
    </w:lvl>
    <w:lvl w:ilvl="5" w:tplc="0C0A0005" w:tentative="1">
      <w:start w:val="1"/>
      <w:numFmt w:val="bullet"/>
      <w:lvlText w:val=""/>
      <w:lvlJc w:val="left"/>
      <w:pPr>
        <w:ind w:left="4795" w:hanging="360"/>
      </w:pPr>
      <w:rPr>
        <w:rFonts w:ascii="Wingdings" w:hAnsi="Wingdings" w:hint="default"/>
      </w:rPr>
    </w:lvl>
    <w:lvl w:ilvl="6" w:tplc="0C0A0001" w:tentative="1">
      <w:start w:val="1"/>
      <w:numFmt w:val="bullet"/>
      <w:lvlText w:val=""/>
      <w:lvlJc w:val="left"/>
      <w:pPr>
        <w:ind w:left="5515" w:hanging="360"/>
      </w:pPr>
      <w:rPr>
        <w:rFonts w:ascii="Symbol" w:hAnsi="Symbol" w:hint="default"/>
      </w:rPr>
    </w:lvl>
    <w:lvl w:ilvl="7" w:tplc="0C0A0003" w:tentative="1">
      <w:start w:val="1"/>
      <w:numFmt w:val="bullet"/>
      <w:lvlText w:val="o"/>
      <w:lvlJc w:val="left"/>
      <w:pPr>
        <w:ind w:left="6235" w:hanging="360"/>
      </w:pPr>
      <w:rPr>
        <w:rFonts w:ascii="Courier New" w:hAnsi="Courier New" w:cs="Courier New" w:hint="default"/>
      </w:rPr>
    </w:lvl>
    <w:lvl w:ilvl="8" w:tplc="0C0A0005" w:tentative="1">
      <w:start w:val="1"/>
      <w:numFmt w:val="bullet"/>
      <w:lvlText w:val=""/>
      <w:lvlJc w:val="left"/>
      <w:pPr>
        <w:ind w:left="6955" w:hanging="360"/>
      </w:pPr>
      <w:rPr>
        <w:rFonts w:ascii="Wingdings" w:hAnsi="Wingdings" w:hint="default"/>
      </w:rPr>
    </w:lvl>
  </w:abstractNum>
  <w:abstractNum w:abstractNumId="4">
    <w:nsid w:val="1A7F3F75"/>
    <w:multiLevelType w:val="hybridMultilevel"/>
    <w:tmpl w:val="5D82A5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44D3392"/>
    <w:multiLevelType w:val="hybridMultilevel"/>
    <w:tmpl w:val="381C090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20F79A8"/>
    <w:multiLevelType w:val="hybridMultilevel"/>
    <w:tmpl w:val="CF50DB86"/>
    <w:lvl w:ilvl="0" w:tplc="0C0A0001">
      <w:start w:val="1"/>
      <w:numFmt w:val="bullet"/>
      <w:lvlText w:val=""/>
      <w:lvlJc w:val="left"/>
      <w:pPr>
        <w:ind w:left="2419" w:hanging="360"/>
      </w:pPr>
      <w:rPr>
        <w:rFonts w:ascii="Symbol" w:hAnsi="Symbol" w:hint="default"/>
      </w:rPr>
    </w:lvl>
    <w:lvl w:ilvl="1" w:tplc="0C0A0003">
      <w:start w:val="1"/>
      <w:numFmt w:val="bullet"/>
      <w:lvlText w:val="o"/>
      <w:lvlJc w:val="left"/>
      <w:pPr>
        <w:ind w:left="3139" w:hanging="360"/>
      </w:pPr>
      <w:rPr>
        <w:rFonts w:ascii="Courier New" w:hAnsi="Courier New" w:cs="Courier New" w:hint="default"/>
      </w:rPr>
    </w:lvl>
    <w:lvl w:ilvl="2" w:tplc="0C0A0005" w:tentative="1">
      <w:start w:val="1"/>
      <w:numFmt w:val="bullet"/>
      <w:lvlText w:val=""/>
      <w:lvlJc w:val="left"/>
      <w:pPr>
        <w:ind w:left="3859" w:hanging="360"/>
      </w:pPr>
      <w:rPr>
        <w:rFonts w:ascii="Wingdings" w:hAnsi="Wingdings" w:hint="default"/>
      </w:rPr>
    </w:lvl>
    <w:lvl w:ilvl="3" w:tplc="0C0A0001" w:tentative="1">
      <w:start w:val="1"/>
      <w:numFmt w:val="bullet"/>
      <w:lvlText w:val=""/>
      <w:lvlJc w:val="left"/>
      <w:pPr>
        <w:ind w:left="4579" w:hanging="360"/>
      </w:pPr>
      <w:rPr>
        <w:rFonts w:ascii="Symbol" w:hAnsi="Symbol" w:hint="default"/>
      </w:rPr>
    </w:lvl>
    <w:lvl w:ilvl="4" w:tplc="0C0A0003" w:tentative="1">
      <w:start w:val="1"/>
      <w:numFmt w:val="bullet"/>
      <w:lvlText w:val="o"/>
      <w:lvlJc w:val="left"/>
      <w:pPr>
        <w:ind w:left="5299" w:hanging="360"/>
      </w:pPr>
      <w:rPr>
        <w:rFonts w:ascii="Courier New" w:hAnsi="Courier New" w:cs="Courier New" w:hint="default"/>
      </w:rPr>
    </w:lvl>
    <w:lvl w:ilvl="5" w:tplc="0C0A0005" w:tentative="1">
      <w:start w:val="1"/>
      <w:numFmt w:val="bullet"/>
      <w:lvlText w:val=""/>
      <w:lvlJc w:val="left"/>
      <w:pPr>
        <w:ind w:left="6019" w:hanging="360"/>
      </w:pPr>
      <w:rPr>
        <w:rFonts w:ascii="Wingdings" w:hAnsi="Wingdings" w:hint="default"/>
      </w:rPr>
    </w:lvl>
    <w:lvl w:ilvl="6" w:tplc="0C0A0001" w:tentative="1">
      <w:start w:val="1"/>
      <w:numFmt w:val="bullet"/>
      <w:lvlText w:val=""/>
      <w:lvlJc w:val="left"/>
      <w:pPr>
        <w:ind w:left="6739" w:hanging="360"/>
      </w:pPr>
      <w:rPr>
        <w:rFonts w:ascii="Symbol" w:hAnsi="Symbol" w:hint="default"/>
      </w:rPr>
    </w:lvl>
    <w:lvl w:ilvl="7" w:tplc="0C0A0003" w:tentative="1">
      <w:start w:val="1"/>
      <w:numFmt w:val="bullet"/>
      <w:lvlText w:val="o"/>
      <w:lvlJc w:val="left"/>
      <w:pPr>
        <w:ind w:left="7459" w:hanging="360"/>
      </w:pPr>
      <w:rPr>
        <w:rFonts w:ascii="Courier New" w:hAnsi="Courier New" w:cs="Courier New" w:hint="default"/>
      </w:rPr>
    </w:lvl>
    <w:lvl w:ilvl="8" w:tplc="0C0A0005" w:tentative="1">
      <w:start w:val="1"/>
      <w:numFmt w:val="bullet"/>
      <w:lvlText w:val=""/>
      <w:lvlJc w:val="left"/>
      <w:pPr>
        <w:ind w:left="8179" w:hanging="360"/>
      </w:pPr>
      <w:rPr>
        <w:rFonts w:ascii="Wingdings" w:hAnsi="Wingdings" w:hint="default"/>
      </w:rPr>
    </w:lvl>
  </w:abstractNum>
  <w:abstractNum w:abstractNumId="7">
    <w:nsid w:val="611D5934"/>
    <w:multiLevelType w:val="hybridMultilevel"/>
    <w:tmpl w:val="CF78ADF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62A22B4A"/>
    <w:multiLevelType w:val="hybridMultilevel"/>
    <w:tmpl w:val="9586A216"/>
    <w:lvl w:ilvl="0" w:tplc="0AACE952">
      <w:start w:val="3"/>
      <w:numFmt w:val="decimal"/>
      <w:lvlText w:val="%1."/>
      <w:lvlJc w:val="left"/>
      <w:pPr>
        <w:ind w:left="1647" w:hanging="360"/>
      </w:pPr>
      <w:rPr>
        <w:rFonts w:hint="default"/>
      </w:r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9">
    <w:nsid w:val="651E7E2E"/>
    <w:multiLevelType w:val="hybridMultilevel"/>
    <w:tmpl w:val="DDB60EE6"/>
    <w:lvl w:ilvl="0" w:tplc="D5ACD804">
      <w:start w:val="1"/>
      <w:numFmt w:val="decimal"/>
      <w:lvlText w:val="%1."/>
      <w:lvlJc w:val="left"/>
      <w:pPr>
        <w:ind w:left="500" w:hanging="285"/>
        <w:jc w:val="right"/>
      </w:pPr>
      <w:rPr>
        <w:rFonts w:ascii="Times New Roman" w:eastAsia="Times New Roman" w:hAnsi="Times New Roman" w:cs="Times New Roman" w:hint="default"/>
        <w:b w:val="0"/>
        <w:bCs w:val="0"/>
        <w:i w:val="0"/>
        <w:iCs w:val="0"/>
        <w:spacing w:val="0"/>
        <w:w w:val="100"/>
        <w:sz w:val="22"/>
        <w:szCs w:val="22"/>
        <w:lang w:val="es-ES" w:eastAsia="en-US" w:bidi="ar-SA"/>
      </w:rPr>
    </w:lvl>
    <w:lvl w:ilvl="1" w:tplc="B7D29400">
      <w:start w:val="1"/>
      <w:numFmt w:val="decimal"/>
      <w:lvlText w:val="%2)"/>
      <w:lvlJc w:val="left"/>
      <w:pPr>
        <w:ind w:left="500" w:hanging="800"/>
        <w:jc w:val="left"/>
      </w:pPr>
      <w:rPr>
        <w:rFonts w:ascii="Arial MT" w:eastAsia="Arial MT" w:hAnsi="Arial MT" w:cs="Arial MT" w:hint="default"/>
        <w:b w:val="0"/>
        <w:bCs w:val="0"/>
        <w:i w:val="0"/>
        <w:iCs w:val="0"/>
        <w:spacing w:val="0"/>
        <w:w w:val="100"/>
        <w:sz w:val="20"/>
        <w:szCs w:val="20"/>
        <w:lang w:val="es-ES" w:eastAsia="en-US" w:bidi="ar-SA"/>
      </w:rPr>
    </w:lvl>
    <w:lvl w:ilvl="2" w:tplc="534274DE">
      <w:numFmt w:val="bullet"/>
      <w:lvlText w:val="•"/>
      <w:lvlJc w:val="left"/>
      <w:pPr>
        <w:ind w:left="2168" w:hanging="800"/>
      </w:pPr>
      <w:rPr>
        <w:rFonts w:hint="default"/>
        <w:lang w:val="es-ES" w:eastAsia="en-US" w:bidi="ar-SA"/>
      </w:rPr>
    </w:lvl>
    <w:lvl w:ilvl="3" w:tplc="EC8E859A">
      <w:numFmt w:val="bullet"/>
      <w:lvlText w:val="•"/>
      <w:lvlJc w:val="left"/>
      <w:pPr>
        <w:ind w:left="3002" w:hanging="800"/>
      </w:pPr>
      <w:rPr>
        <w:rFonts w:hint="default"/>
        <w:lang w:val="es-ES" w:eastAsia="en-US" w:bidi="ar-SA"/>
      </w:rPr>
    </w:lvl>
    <w:lvl w:ilvl="4" w:tplc="EEDE758A">
      <w:numFmt w:val="bullet"/>
      <w:lvlText w:val="•"/>
      <w:lvlJc w:val="left"/>
      <w:pPr>
        <w:ind w:left="3836" w:hanging="800"/>
      </w:pPr>
      <w:rPr>
        <w:rFonts w:hint="default"/>
        <w:lang w:val="es-ES" w:eastAsia="en-US" w:bidi="ar-SA"/>
      </w:rPr>
    </w:lvl>
    <w:lvl w:ilvl="5" w:tplc="D250CD1E">
      <w:numFmt w:val="bullet"/>
      <w:lvlText w:val="•"/>
      <w:lvlJc w:val="left"/>
      <w:pPr>
        <w:ind w:left="4670" w:hanging="800"/>
      </w:pPr>
      <w:rPr>
        <w:rFonts w:hint="default"/>
        <w:lang w:val="es-ES" w:eastAsia="en-US" w:bidi="ar-SA"/>
      </w:rPr>
    </w:lvl>
    <w:lvl w:ilvl="6" w:tplc="783ADDAE">
      <w:numFmt w:val="bullet"/>
      <w:lvlText w:val="•"/>
      <w:lvlJc w:val="left"/>
      <w:pPr>
        <w:ind w:left="5504" w:hanging="800"/>
      </w:pPr>
      <w:rPr>
        <w:rFonts w:hint="default"/>
        <w:lang w:val="es-ES" w:eastAsia="en-US" w:bidi="ar-SA"/>
      </w:rPr>
    </w:lvl>
    <w:lvl w:ilvl="7" w:tplc="E34441A4">
      <w:numFmt w:val="bullet"/>
      <w:lvlText w:val="•"/>
      <w:lvlJc w:val="left"/>
      <w:pPr>
        <w:ind w:left="6338" w:hanging="800"/>
      </w:pPr>
      <w:rPr>
        <w:rFonts w:hint="default"/>
        <w:lang w:val="es-ES" w:eastAsia="en-US" w:bidi="ar-SA"/>
      </w:rPr>
    </w:lvl>
    <w:lvl w:ilvl="8" w:tplc="94FE835C">
      <w:numFmt w:val="bullet"/>
      <w:lvlText w:val="•"/>
      <w:lvlJc w:val="left"/>
      <w:pPr>
        <w:ind w:left="7172" w:hanging="800"/>
      </w:pPr>
      <w:rPr>
        <w:rFonts w:hint="default"/>
        <w:lang w:val="es-ES" w:eastAsia="en-US" w:bidi="ar-SA"/>
      </w:rPr>
    </w:lvl>
  </w:abstractNum>
  <w:abstractNum w:abstractNumId="10">
    <w:nsid w:val="716B62F8"/>
    <w:multiLevelType w:val="hybridMultilevel"/>
    <w:tmpl w:val="2132F03A"/>
    <w:lvl w:ilvl="0" w:tplc="FC365FA8">
      <w:start w:val="1"/>
      <w:numFmt w:val="decimal"/>
      <w:lvlText w:val="%1."/>
      <w:lvlJc w:val="left"/>
      <w:pPr>
        <w:ind w:left="1080" w:hanging="360"/>
      </w:pPr>
      <w:rPr>
        <w:rFonts w:hint="default"/>
        <w:sz w:val="2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76CA7E0A"/>
    <w:multiLevelType w:val="hybridMultilevel"/>
    <w:tmpl w:val="5558AB50"/>
    <w:lvl w:ilvl="0" w:tplc="3AF2A21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10"/>
  </w:num>
  <w:num w:numId="5">
    <w:abstractNumId w:val="7"/>
  </w:num>
  <w:num w:numId="6">
    <w:abstractNumId w:val="4"/>
  </w:num>
  <w:num w:numId="7">
    <w:abstractNumId w:val="11"/>
  </w:num>
  <w:num w:numId="8">
    <w:abstractNumId w:val="6"/>
  </w:num>
  <w:num w:numId="9">
    <w:abstractNumId w:val="3"/>
  </w:num>
  <w:num w:numId="10">
    <w:abstractNumId w:val="8"/>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6C"/>
    <w:rsid w:val="00006F77"/>
    <w:rsid w:val="00010A24"/>
    <w:rsid w:val="0001245C"/>
    <w:rsid w:val="0001716B"/>
    <w:rsid w:val="0003063D"/>
    <w:rsid w:val="00031C7A"/>
    <w:rsid w:val="00032656"/>
    <w:rsid w:val="000333A4"/>
    <w:rsid w:val="00033B19"/>
    <w:rsid w:val="000518FC"/>
    <w:rsid w:val="0005399F"/>
    <w:rsid w:val="00057237"/>
    <w:rsid w:val="000613E8"/>
    <w:rsid w:val="00064491"/>
    <w:rsid w:val="000672A5"/>
    <w:rsid w:val="000721A0"/>
    <w:rsid w:val="00084E3F"/>
    <w:rsid w:val="0009161C"/>
    <w:rsid w:val="00093D7C"/>
    <w:rsid w:val="000A195C"/>
    <w:rsid w:val="000A1FEE"/>
    <w:rsid w:val="000A2CE6"/>
    <w:rsid w:val="000B0F90"/>
    <w:rsid w:val="000C0FDB"/>
    <w:rsid w:val="000D5400"/>
    <w:rsid w:val="000E5336"/>
    <w:rsid w:val="000F509F"/>
    <w:rsid w:val="001052D3"/>
    <w:rsid w:val="00115C53"/>
    <w:rsid w:val="001166A4"/>
    <w:rsid w:val="001338FF"/>
    <w:rsid w:val="001457A5"/>
    <w:rsid w:val="00162DD0"/>
    <w:rsid w:val="00166892"/>
    <w:rsid w:val="00166E5A"/>
    <w:rsid w:val="001833A1"/>
    <w:rsid w:val="001B141E"/>
    <w:rsid w:val="001C0606"/>
    <w:rsid w:val="001D57E4"/>
    <w:rsid w:val="001F3F04"/>
    <w:rsid w:val="00201D2D"/>
    <w:rsid w:val="00203E0D"/>
    <w:rsid w:val="0021256E"/>
    <w:rsid w:val="002133FD"/>
    <w:rsid w:val="002228CD"/>
    <w:rsid w:val="002319E3"/>
    <w:rsid w:val="00232D0C"/>
    <w:rsid w:val="00233136"/>
    <w:rsid w:val="00233B17"/>
    <w:rsid w:val="002570C2"/>
    <w:rsid w:val="00271DEC"/>
    <w:rsid w:val="00283BF1"/>
    <w:rsid w:val="0028768D"/>
    <w:rsid w:val="00287C67"/>
    <w:rsid w:val="002916AA"/>
    <w:rsid w:val="002A07E1"/>
    <w:rsid w:val="002A29DA"/>
    <w:rsid w:val="002A5C1F"/>
    <w:rsid w:val="002B77C2"/>
    <w:rsid w:val="002B7A71"/>
    <w:rsid w:val="002D0B93"/>
    <w:rsid w:val="002D634F"/>
    <w:rsid w:val="002F4277"/>
    <w:rsid w:val="00302517"/>
    <w:rsid w:val="00302610"/>
    <w:rsid w:val="00307D64"/>
    <w:rsid w:val="00323CCC"/>
    <w:rsid w:val="00330033"/>
    <w:rsid w:val="00335A22"/>
    <w:rsid w:val="00341389"/>
    <w:rsid w:val="003434C2"/>
    <w:rsid w:val="003457D1"/>
    <w:rsid w:val="00345E76"/>
    <w:rsid w:val="00346C57"/>
    <w:rsid w:val="003737DD"/>
    <w:rsid w:val="00381C8B"/>
    <w:rsid w:val="00385A3D"/>
    <w:rsid w:val="0038797A"/>
    <w:rsid w:val="003A21C4"/>
    <w:rsid w:val="003B7FB9"/>
    <w:rsid w:val="003D65E4"/>
    <w:rsid w:val="003D7E7B"/>
    <w:rsid w:val="003E31E5"/>
    <w:rsid w:val="003E4CE0"/>
    <w:rsid w:val="003F0533"/>
    <w:rsid w:val="003F087A"/>
    <w:rsid w:val="00400F45"/>
    <w:rsid w:val="0040441F"/>
    <w:rsid w:val="00416AA4"/>
    <w:rsid w:val="00420553"/>
    <w:rsid w:val="0042596C"/>
    <w:rsid w:val="00431576"/>
    <w:rsid w:val="00437570"/>
    <w:rsid w:val="004400E9"/>
    <w:rsid w:val="0044495C"/>
    <w:rsid w:val="0045257C"/>
    <w:rsid w:val="00461DE7"/>
    <w:rsid w:val="004A3A44"/>
    <w:rsid w:val="004A61AD"/>
    <w:rsid w:val="004C1EFD"/>
    <w:rsid w:val="004D3B8E"/>
    <w:rsid w:val="004E40CC"/>
    <w:rsid w:val="004F6B1E"/>
    <w:rsid w:val="004F7226"/>
    <w:rsid w:val="00501182"/>
    <w:rsid w:val="00503C9D"/>
    <w:rsid w:val="005040CC"/>
    <w:rsid w:val="0050511D"/>
    <w:rsid w:val="005255D5"/>
    <w:rsid w:val="005257FD"/>
    <w:rsid w:val="005326DB"/>
    <w:rsid w:val="00533435"/>
    <w:rsid w:val="00535DE9"/>
    <w:rsid w:val="00547634"/>
    <w:rsid w:val="005529F9"/>
    <w:rsid w:val="00553916"/>
    <w:rsid w:val="0056164A"/>
    <w:rsid w:val="0056525E"/>
    <w:rsid w:val="00581D15"/>
    <w:rsid w:val="00594A39"/>
    <w:rsid w:val="00595030"/>
    <w:rsid w:val="0059674D"/>
    <w:rsid w:val="005A5B40"/>
    <w:rsid w:val="005D5917"/>
    <w:rsid w:val="005E05D2"/>
    <w:rsid w:val="005F2BE1"/>
    <w:rsid w:val="00603A43"/>
    <w:rsid w:val="006079FE"/>
    <w:rsid w:val="00617E8A"/>
    <w:rsid w:val="00630C0A"/>
    <w:rsid w:val="006358AB"/>
    <w:rsid w:val="0064535A"/>
    <w:rsid w:val="00646179"/>
    <w:rsid w:val="0066199E"/>
    <w:rsid w:val="006624C9"/>
    <w:rsid w:val="00663F15"/>
    <w:rsid w:val="00685F24"/>
    <w:rsid w:val="00686738"/>
    <w:rsid w:val="006908E2"/>
    <w:rsid w:val="006A03E4"/>
    <w:rsid w:val="006A4E25"/>
    <w:rsid w:val="006A69CB"/>
    <w:rsid w:val="006B1C65"/>
    <w:rsid w:val="006B43D0"/>
    <w:rsid w:val="006C5C02"/>
    <w:rsid w:val="006E19B1"/>
    <w:rsid w:val="006F783D"/>
    <w:rsid w:val="007026CE"/>
    <w:rsid w:val="00704B1E"/>
    <w:rsid w:val="0073145C"/>
    <w:rsid w:val="00742D40"/>
    <w:rsid w:val="00773B21"/>
    <w:rsid w:val="00774254"/>
    <w:rsid w:val="0077702A"/>
    <w:rsid w:val="00791759"/>
    <w:rsid w:val="007962B8"/>
    <w:rsid w:val="007A0B14"/>
    <w:rsid w:val="007A41E1"/>
    <w:rsid w:val="007A6754"/>
    <w:rsid w:val="007B61FC"/>
    <w:rsid w:val="007B77F5"/>
    <w:rsid w:val="007C49CD"/>
    <w:rsid w:val="007D3C65"/>
    <w:rsid w:val="007E029A"/>
    <w:rsid w:val="008123D1"/>
    <w:rsid w:val="00825E7B"/>
    <w:rsid w:val="0084534E"/>
    <w:rsid w:val="00846914"/>
    <w:rsid w:val="008535A5"/>
    <w:rsid w:val="00867E31"/>
    <w:rsid w:val="0087195D"/>
    <w:rsid w:val="008824AB"/>
    <w:rsid w:val="00884621"/>
    <w:rsid w:val="00894C60"/>
    <w:rsid w:val="00894F26"/>
    <w:rsid w:val="00895497"/>
    <w:rsid w:val="008A4CAF"/>
    <w:rsid w:val="008A729E"/>
    <w:rsid w:val="008A76A7"/>
    <w:rsid w:val="008B64D0"/>
    <w:rsid w:val="008C0FB7"/>
    <w:rsid w:val="008D3753"/>
    <w:rsid w:val="008D7814"/>
    <w:rsid w:val="008E3A5B"/>
    <w:rsid w:val="008F2F45"/>
    <w:rsid w:val="008F66D9"/>
    <w:rsid w:val="0090173C"/>
    <w:rsid w:val="00903106"/>
    <w:rsid w:val="00905924"/>
    <w:rsid w:val="00940E83"/>
    <w:rsid w:val="0095192B"/>
    <w:rsid w:val="00954DF4"/>
    <w:rsid w:val="009640EC"/>
    <w:rsid w:val="00967376"/>
    <w:rsid w:val="00972E21"/>
    <w:rsid w:val="00980B55"/>
    <w:rsid w:val="009874CB"/>
    <w:rsid w:val="009A1C49"/>
    <w:rsid w:val="009A755A"/>
    <w:rsid w:val="009B633D"/>
    <w:rsid w:val="009C1D96"/>
    <w:rsid w:val="009D0168"/>
    <w:rsid w:val="009E13AA"/>
    <w:rsid w:val="009E6FB5"/>
    <w:rsid w:val="009F5F69"/>
    <w:rsid w:val="009F6579"/>
    <w:rsid w:val="00A00155"/>
    <w:rsid w:val="00A0308F"/>
    <w:rsid w:val="00A0796B"/>
    <w:rsid w:val="00A10A1A"/>
    <w:rsid w:val="00A13227"/>
    <w:rsid w:val="00A16D35"/>
    <w:rsid w:val="00A31C39"/>
    <w:rsid w:val="00A36E63"/>
    <w:rsid w:val="00A4249B"/>
    <w:rsid w:val="00A472FF"/>
    <w:rsid w:val="00A5368B"/>
    <w:rsid w:val="00A627A4"/>
    <w:rsid w:val="00A67D18"/>
    <w:rsid w:val="00A85FF3"/>
    <w:rsid w:val="00AA1052"/>
    <w:rsid w:val="00AA16BF"/>
    <w:rsid w:val="00AA3411"/>
    <w:rsid w:val="00AB1756"/>
    <w:rsid w:val="00AB3631"/>
    <w:rsid w:val="00AB7834"/>
    <w:rsid w:val="00AB7DF4"/>
    <w:rsid w:val="00AC5062"/>
    <w:rsid w:val="00AD3476"/>
    <w:rsid w:val="00AD4C73"/>
    <w:rsid w:val="00B01906"/>
    <w:rsid w:val="00B03183"/>
    <w:rsid w:val="00B1734B"/>
    <w:rsid w:val="00B3331C"/>
    <w:rsid w:val="00B43084"/>
    <w:rsid w:val="00B46382"/>
    <w:rsid w:val="00B53401"/>
    <w:rsid w:val="00B670ED"/>
    <w:rsid w:val="00B903D2"/>
    <w:rsid w:val="00BA5004"/>
    <w:rsid w:val="00BC0FE5"/>
    <w:rsid w:val="00BE2C9A"/>
    <w:rsid w:val="00BE4ACA"/>
    <w:rsid w:val="00BE65D6"/>
    <w:rsid w:val="00BE78EF"/>
    <w:rsid w:val="00BF6533"/>
    <w:rsid w:val="00C05520"/>
    <w:rsid w:val="00C1655D"/>
    <w:rsid w:val="00C51F11"/>
    <w:rsid w:val="00C5301F"/>
    <w:rsid w:val="00C5448C"/>
    <w:rsid w:val="00C6230C"/>
    <w:rsid w:val="00C63D55"/>
    <w:rsid w:val="00C65DFD"/>
    <w:rsid w:val="00C74EC3"/>
    <w:rsid w:val="00C82F86"/>
    <w:rsid w:val="00C84423"/>
    <w:rsid w:val="00C9103F"/>
    <w:rsid w:val="00CA04C5"/>
    <w:rsid w:val="00CA79AB"/>
    <w:rsid w:val="00CE2FA5"/>
    <w:rsid w:val="00CE3B8B"/>
    <w:rsid w:val="00CF024A"/>
    <w:rsid w:val="00D033F4"/>
    <w:rsid w:val="00D056A1"/>
    <w:rsid w:val="00D1171D"/>
    <w:rsid w:val="00D2339E"/>
    <w:rsid w:val="00D27328"/>
    <w:rsid w:val="00D32B3E"/>
    <w:rsid w:val="00D334AB"/>
    <w:rsid w:val="00D335F1"/>
    <w:rsid w:val="00D37F9C"/>
    <w:rsid w:val="00D544B5"/>
    <w:rsid w:val="00D64771"/>
    <w:rsid w:val="00D71EBB"/>
    <w:rsid w:val="00D8530A"/>
    <w:rsid w:val="00D96DCE"/>
    <w:rsid w:val="00DA2722"/>
    <w:rsid w:val="00DC0970"/>
    <w:rsid w:val="00DC7149"/>
    <w:rsid w:val="00DE108C"/>
    <w:rsid w:val="00DF58F8"/>
    <w:rsid w:val="00E22897"/>
    <w:rsid w:val="00E235EF"/>
    <w:rsid w:val="00E26E5F"/>
    <w:rsid w:val="00E356DC"/>
    <w:rsid w:val="00E40698"/>
    <w:rsid w:val="00E5056F"/>
    <w:rsid w:val="00E57D1A"/>
    <w:rsid w:val="00E63E0D"/>
    <w:rsid w:val="00E80F10"/>
    <w:rsid w:val="00E82FE5"/>
    <w:rsid w:val="00EA200F"/>
    <w:rsid w:val="00EA75CA"/>
    <w:rsid w:val="00EA76AF"/>
    <w:rsid w:val="00EB118E"/>
    <w:rsid w:val="00EB44AC"/>
    <w:rsid w:val="00EC37E5"/>
    <w:rsid w:val="00ED19E0"/>
    <w:rsid w:val="00EE13DB"/>
    <w:rsid w:val="00EE7E72"/>
    <w:rsid w:val="00EF71CD"/>
    <w:rsid w:val="00F01949"/>
    <w:rsid w:val="00F2794D"/>
    <w:rsid w:val="00F37195"/>
    <w:rsid w:val="00F372CA"/>
    <w:rsid w:val="00F420F7"/>
    <w:rsid w:val="00F52696"/>
    <w:rsid w:val="00F611B6"/>
    <w:rsid w:val="00F61C09"/>
    <w:rsid w:val="00F94298"/>
    <w:rsid w:val="00FA2F6C"/>
    <w:rsid w:val="00FC56FF"/>
    <w:rsid w:val="00FC5E6C"/>
    <w:rsid w:val="00FD6BCB"/>
    <w:rsid w:val="00FF42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lang w:val="es-ES"/>
    </w:rPr>
  </w:style>
  <w:style w:type="paragraph" w:styleId="Ttulo1">
    <w:name w:val="heading 1"/>
    <w:basedOn w:val="Normal"/>
    <w:uiPriority w:val="1"/>
    <w:qFormat/>
    <w:pPr>
      <w:spacing w:before="69"/>
      <w:ind w:left="1020"/>
      <w:outlineLvl w:val="0"/>
    </w:pPr>
    <w:rPr>
      <w:rFonts w:ascii="Arial" w:eastAsia="Arial" w:hAnsi="Arial"/>
      <w:b/>
      <w:bCs/>
      <w:sz w:val="24"/>
      <w:szCs w:val="24"/>
    </w:rPr>
  </w:style>
  <w:style w:type="paragraph" w:styleId="Ttulo2">
    <w:name w:val="heading 2"/>
    <w:basedOn w:val="Normal"/>
    <w:uiPriority w:val="1"/>
    <w:qFormat/>
    <w:pPr>
      <w:ind w:left="660" w:hanging="285"/>
      <w:outlineLvl w:val="1"/>
    </w:pPr>
    <w:rPr>
      <w:rFonts w:ascii="Arial" w:eastAsia="Arial" w:hAnsi="Arial"/>
      <w:b/>
      <w:bC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660"/>
    </w:pPr>
    <w:rPr>
      <w:rFonts w:ascii="Arial" w:eastAsia="Arial" w:hAnsi="Arial"/>
      <w:sz w:val="20"/>
      <w:szCs w:val="20"/>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styleId="Epgrafe">
    <w:name w:val="caption"/>
    <w:basedOn w:val="Normal"/>
    <w:next w:val="Normal"/>
    <w:qFormat/>
    <w:rsid w:val="00774254"/>
    <w:pPr>
      <w:widowControl/>
      <w:tabs>
        <w:tab w:val="right" w:pos="-284"/>
        <w:tab w:val="left" w:pos="3402"/>
      </w:tabs>
      <w:overflowPunct w:val="0"/>
      <w:autoSpaceDE w:val="0"/>
      <w:autoSpaceDN w:val="0"/>
      <w:adjustRightInd w:val="0"/>
      <w:ind w:left="3402" w:firstLine="1701"/>
      <w:textAlignment w:val="baseline"/>
    </w:pPr>
    <w:rPr>
      <w:rFonts w:ascii="Bookman Old Style" w:eastAsia="Times New Roman" w:hAnsi="Bookman Old Style" w:cs="Times New Roman"/>
      <w:b/>
      <w:sz w:val="18"/>
      <w:szCs w:val="20"/>
      <w:lang w:eastAsia="es-ES"/>
    </w:rPr>
  </w:style>
  <w:style w:type="paragraph" w:styleId="Encabezado">
    <w:name w:val="header"/>
    <w:basedOn w:val="Normal"/>
    <w:link w:val="EncabezadoCar"/>
    <w:uiPriority w:val="99"/>
    <w:unhideWhenUsed/>
    <w:rsid w:val="001457A5"/>
    <w:pPr>
      <w:tabs>
        <w:tab w:val="center" w:pos="4252"/>
        <w:tab w:val="right" w:pos="8504"/>
      </w:tabs>
    </w:pPr>
  </w:style>
  <w:style w:type="character" w:customStyle="1" w:styleId="EncabezadoCar">
    <w:name w:val="Encabezado Car"/>
    <w:basedOn w:val="Fuentedeprrafopredeter"/>
    <w:link w:val="Encabezado"/>
    <w:uiPriority w:val="99"/>
    <w:rsid w:val="001457A5"/>
    <w:rPr>
      <w:lang w:val="es-ES"/>
    </w:rPr>
  </w:style>
  <w:style w:type="paragraph" w:styleId="Piedepgina">
    <w:name w:val="footer"/>
    <w:basedOn w:val="Normal"/>
    <w:link w:val="PiedepginaCar"/>
    <w:uiPriority w:val="99"/>
    <w:unhideWhenUsed/>
    <w:rsid w:val="001457A5"/>
    <w:pPr>
      <w:tabs>
        <w:tab w:val="center" w:pos="4252"/>
        <w:tab w:val="right" w:pos="8504"/>
      </w:tabs>
    </w:pPr>
  </w:style>
  <w:style w:type="character" w:customStyle="1" w:styleId="PiedepginaCar">
    <w:name w:val="Pie de página Car"/>
    <w:basedOn w:val="Fuentedeprrafopredeter"/>
    <w:link w:val="Piedepgina"/>
    <w:uiPriority w:val="99"/>
    <w:rsid w:val="001457A5"/>
    <w:rPr>
      <w:lang w:val="es-ES"/>
    </w:rPr>
  </w:style>
  <w:style w:type="paragraph" w:customStyle="1" w:styleId="Textoindependiente21">
    <w:name w:val="Texto independiente 21"/>
    <w:basedOn w:val="Normal"/>
    <w:rsid w:val="005A5B40"/>
    <w:pPr>
      <w:overflowPunct w:val="0"/>
      <w:autoSpaceDE w:val="0"/>
      <w:autoSpaceDN w:val="0"/>
      <w:adjustRightInd w:val="0"/>
      <w:spacing w:after="120"/>
      <w:ind w:left="283"/>
    </w:pPr>
    <w:rPr>
      <w:rFonts w:ascii="Times New Roman" w:eastAsia="Times New Roman" w:hAnsi="Times New Roman" w:cs="Times New Roman"/>
      <w:sz w:val="24"/>
      <w:szCs w:val="20"/>
      <w:lang w:eastAsia="es-ES"/>
    </w:rPr>
  </w:style>
  <w:style w:type="paragraph" w:customStyle="1" w:styleId="Default">
    <w:name w:val="Default"/>
    <w:rsid w:val="009640EC"/>
    <w:pPr>
      <w:widowControl/>
      <w:autoSpaceDE w:val="0"/>
      <w:autoSpaceDN w:val="0"/>
      <w:adjustRightInd w:val="0"/>
    </w:pPr>
    <w:rPr>
      <w:rFonts w:ascii="Times New Roman" w:hAnsi="Times New Roman" w:cs="Times New Roman"/>
      <w:color w:val="000000"/>
      <w:sz w:val="24"/>
      <w:szCs w:val="24"/>
      <w:lang w:val="es-ES"/>
    </w:rPr>
  </w:style>
  <w:style w:type="paragraph" w:customStyle="1" w:styleId="Texto">
    <w:name w:val="Texto"/>
    <w:basedOn w:val="Normal"/>
    <w:rsid w:val="0009161C"/>
    <w:pPr>
      <w:widowControl/>
      <w:spacing w:before="10"/>
      <w:ind w:left="851" w:firstLine="568"/>
      <w:jc w:val="both"/>
    </w:pPr>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760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eu.portsdebalears.gob.es/seuapb/fitxa/4710/tarifas-portuarias" TargetMode="External"/><Relationship Id="rId4" Type="http://schemas.microsoft.com/office/2007/relationships/stylesWithEffects" Target="stylesWithEffects.xml"/><Relationship Id="rId9" Type="http://schemas.openxmlformats.org/officeDocument/2006/relationships/hyperlink" Target="https://seu.portsdebalears.gob.es/seuapb/fitxa/4710/tarifas-portuaria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2D4ED-9ED4-435A-8916-6258F41DE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7</Pages>
  <Words>2402</Words>
  <Characters>13215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APB</Company>
  <LinksUpToDate>false</LinksUpToDate>
  <CharactersWithSpaces>15586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Quevedo Laguna, Cristina</dc:creator>
  <cp:lastModifiedBy>Ginard Moll, Mª Antonia</cp:lastModifiedBy>
  <cp:revision>3</cp:revision>
  <dcterms:created xsi:type="dcterms:W3CDTF">2024-06-10T19:01:00Z</dcterms:created>
  <dcterms:modified xsi:type="dcterms:W3CDTF">2024-06-11T12:58:00Z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2018-03-21T00:00:00Z</vt:filetime>
  </property>
  <property fmtid="{D5CDD505-2E9C-101B-9397-08002B2CF9AE}" pid="3" name="LastSaved">
    <vt:filetime>2018-03-21T00:00:00Z</vt:filetime>
  </property>
</Properties>
</file>