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9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tabs>
          <w:tab w:pos="515" w:val="left" w:leader="none"/>
        </w:tabs>
        <w:spacing w:before="54"/>
        <w:ind w:left="117" w:right="0" w:firstLine="0"/>
        <w:jc w:val="left"/>
        <w:rPr>
          <w:rFonts w:ascii="Arial" w:hAnsi="Arial" w:cs="Arial" w:eastAsia="Arial"/>
          <w:sz w:val="36"/>
          <w:szCs w:val="36"/>
        </w:rPr>
      </w:pPr>
      <w:r>
        <w:rPr>
          <w:rFonts w:ascii="Arial"/>
          <w:b/>
          <w:color w:val="1E487C"/>
          <w:w w:val="99"/>
          <w:sz w:val="36"/>
        </w:rPr>
      </w:r>
      <w:r>
        <w:rPr>
          <w:rFonts w:ascii="Arial"/>
          <w:b/>
          <w:color w:val="1E487C"/>
          <w:w w:val="99"/>
          <w:sz w:val="36"/>
          <w:u w:val="single" w:color="000000"/>
        </w:rPr>
        <w:t> </w:t>
      </w:r>
      <w:r>
        <w:rPr>
          <w:rFonts w:ascii="Arial"/>
          <w:b/>
          <w:color w:val="1E487C"/>
          <w:w w:val="99"/>
          <w:sz w:val="36"/>
        </w:rPr>
      </w:r>
      <w:r>
        <w:rPr>
          <w:rFonts w:ascii="Times New Roman"/>
          <w:b/>
          <w:color w:val="1E487C"/>
          <w:sz w:val="36"/>
        </w:rPr>
        <w:tab/>
      </w:r>
      <w:r>
        <w:rPr>
          <w:rFonts w:ascii="Arial"/>
          <w:b/>
          <w:color w:val="1E487C"/>
          <w:w w:val="99"/>
          <w:sz w:val="36"/>
        </w:rPr>
      </w:r>
      <w:r>
        <w:rPr>
          <w:rFonts w:ascii="Arial"/>
          <w:b/>
          <w:color w:val="1E487C"/>
          <w:spacing w:val="4"/>
          <w:sz w:val="36"/>
          <w:u w:val="single" w:color="000000"/>
        </w:rPr>
        <w:t>R</w:t>
      </w:r>
      <w:r>
        <w:rPr>
          <w:rFonts w:ascii="Arial"/>
          <w:b/>
          <w:color w:val="1E487C"/>
          <w:spacing w:val="-36"/>
          <w:sz w:val="36"/>
          <w:u w:val="single" w:color="000000"/>
        </w:rPr>
        <w:t>A</w:t>
      </w:r>
      <w:r>
        <w:rPr>
          <w:rFonts w:ascii="Arial"/>
          <w:b/>
          <w:color w:val="1E487C"/>
          <w:sz w:val="36"/>
          <w:u w:val="single" w:color="000000"/>
        </w:rPr>
        <w:t>T</w:t>
      </w:r>
      <w:r>
        <w:rPr>
          <w:rFonts w:ascii="Arial"/>
          <w:b/>
          <w:color w:val="1E487C"/>
          <w:spacing w:val="-11"/>
          <w:sz w:val="36"/>
          <w:u w:val="single" w:color="000000"/>
        </w:rPr>
        <w:t> </w:t>
      </w:r>
      <w:r>
        <w:rPr>
          <w:rFonts w:ascii="Arial"/>
          <w:b/>
          <w:color w:val="1E487C"/>
          <w:sz w:val="36"/>
          <w:u w:val="single" w:color="000000"/>
        </w:rPr>
        <w:t>6</w:t>
      </w:r>
      <w:r>
        <w:rPr>
          <w:rFonts w:ascii="Arial"/>
          <w:b/>
          <w:color w:val="1E487C"/>
          <w:spacing w:val="-9"/>
          <w:sz w:val="36"/>
          <w:u w:val="single" w:color="000000"/>
        </w:rPr>
        <w:t> </w:t>
      </w:r>
      <w:r>
        <w:rPr>
          <w:rFonts w:ascii="Arial"/>
          <w:b/>
          <w:color w:val="1E487C"/>
          <w:sz w:val="36"/>
          <w:u w:val="single" w:color="000000"/>
        </w:rPr>
        <w:t>-</w:t>
      </w:r>
      <w:r>
        <w:rPr>
          <w:rFonts w:ascii="Arial"/>
          <w:b/>
          <w:color w:val="1E487C"/>
          <w:spacing w:val="-10"/>
          <w:sz w:val="36"/>
          <w:u w:val="single" w:color="000000"/>
        </w:rPr>
        <w:t> </w:t>
      </w:r>
      <w:r>
        <w:rPr>
          <w:rFonts w:ascii="Arial"/>
          <w:b/>
          <w:color w:val="1E487C"/>
          <w:spacing w:val="-1"/>
          <w:sz w:val="36"/>
          <w:u w:val="single" w:color="000000"/>
        </w:rPr>
        <w:t>Ce</w:t>
      </w:r>
      <w:r>
        <w:rPr>
          <w:rFonts w:ascii="Arial"/>
          <w:b/>
          <w:color w:val="1E487C"/>
          <w:spacing w:val="1"/>
          <w:sz w:val="36"/>
          <w:u w:val="single" w:color="000000"/>
        </w:rPr>
        <w:t>n</w:t>
      </w:r>
      <w:r>
        <w:rPr>
          <w:rFonts w:ascii="Arial"/>
          <w:b/>
          <w:color w:val="1E487C"/>
          <w:spacing w:val="-1"/>
          <w:sz w:val="36"/>
          <w:u w:val="single" w:color="000000"/>
        </w:rPr>
        <w:t>s</w:t>
      </w:r>
      <w:r>
        <w:rPr>
          <w:rFonts w:ascii="Arial"/>
          <w:b/>
          <w:color w:val="1E487C"/>
          <w:sz w:val="36"/>
          <w:u w:val="single" w:color="000000"/>
        </w:rPr>
        <w:t>o</w:t>
      </w:r>
      <w:r>
        <w:rPr>
          <w:rFonts w:ascii="Arial"/>
          <w:b/>
          <w:color w:val="1E487C"/>
          <w:spacing w:val="-10"/>
          <w:sz w:val="36"/>
          <w:u w:val="single" w:color="000000"/>
        </w:rPr>
        <w:t> </w:t>
      </w:r>
      <w:r>
        <w:rPr>
          <w:rFonts w:ascii="Arial"/>
          <w:b/>
          <w:color w:val="1E487C"/>
          <w:spacing w:val="1"/>
          <w:sz w:val="36"/>
          <w:u w:val="single" w:color="000000"/>
        </w:rPr>
        <w:t>d</w:t>
      </w:r>
      <w:r>
        <w:rPr>
          <w:rFonts w:ascii="Arial"/>
          <w:b/>
          <w:color w:val="1E487C"/>
          <w:sz w:val="36"/>
          <w:u w:val="single" w:color="000000"/>
        </w:rPr>
        <w:t>e</w:t>
      </w:r>
      <w:r>
        <w:rPr>
          <w:rFonts w:ascii="Arial"/>
          <w:b/>
          <w:color w:val="1E487C"/>
          <w:spacing w:val="-12"/>
          <w:sz w:val="36"/>
          <w:u w:val="single" w:color="000000"/>
        </w:rPr>
        <w:t> </w:t>
      </w:r>
      <w:r>
        <w:rPr>
          <w:rFonts w:ascii="Arial"/>
          <w:b/>
          <w:color w:val="1E487C"/>
          <w:spacing w:val="-1"/>
          <w:sz w:val="36"/>
          <w:u w:val="single" w:color="000000"/>
        </w:rPr>
        <w:t>se</w:t>
      </w:r>
      <w:r>
        <w:rPr>
          <w:rFonts w:ascii="Arial"/>
          <w:b/>
          <w:color w:val="1E487C"/>
          <w:spacing w:val="4"/>
          <w:sz w:val="36"/>
          <w:u w:val="single" w:color="000000"/>
        </w:rPr>
        <w:t>r</w:t>
      </w:r>
      <w:r>
        <w:rPr>
          <w:rFonts w:ascii="Arial"/>
          <w:b/>
          <w:color w:val="1E487C"/>
          <w:spacing w:val="-7"/>
          <w:sz w:val="36"/>
          <w:u w:val="single" w:color="000000"/>
        </w:rPr>
        <w:t>v</w:t>
      </w:r>
      <w:r>
        <w:rPr>
          <w:rFonts w:ascii="Arial"/>
          <w:b/>
          <w:color w:val="1E487C"/>
          <w:sz w:val="36"/>
          <w:u w:val="single" w:color="000000"/>
        </w:rPr>
        <w:t>i</w:t>
      </w:r>
      <w:r>
        <w:rPr>
          <w:rFonts w:ascii="Arial"/>
          <w:b/>
          <w:color w:val="1E487C"/>
          <w:spacing w:val="-1"/>
          <w:sz w:val="36"/>
          <w:u w:val="single" w:color="000000"/>
        </w:rPr>
        <w:t>c</w:t>
      </w:r>
      <w:r>
        <w:rPr>
          <w:rFonts w:ascii="Arial"/>
          <w:b/>
          <w:color w:val="1E487C"/>
          <w:sz w:val="36"/>
          <w:u w:val="single" w:color="000000"/>
        </w:rPr>
        <w:t>i</w:t>
      </w:r>
      <w:r>
        <w:rPr>
          <w:rFonts w:ascii="Arial"/>
          <w:b/>
          <w:color w:val="1E487C"/>
          <w:spacing w:val="1"/>
          <w:sz w:val="36"/>
          <w:u w:val="single" w:color="000000"/>
        </w:rPr>
        <w:t>o</w:t>
      </w:r>
      <w:r>
        <w:rPr>
          <w:rFonts w:ascii="Arial"/>
          <w:b/>
          <w:color w:val="1E487C"/>
          <w:sz w:val="36"/>
          <w:u w:val="single" w:color="000000"/>
        </w:rPr>
        <w:t>s</w:t>
      </w:r>
      <w:r>
        <w:rPr>
          <w:rFonts w:ascii="Arial"/>
          <w:b/>
          <w:color w:val="1E487C"/>
          <w:spacing w:val="-9"/>
          <w:sz w:val="36"/>
          <w:u w:val="single" w:color="000000"/>
        </w:rPr>
        <w:t> </w:t>
      </w:r>
      <w:r>
        <w:rPr>
          <w:rFonts w:ascii="Arial"/>
          <w:b/>
          <w:color w:val="1E487C"/>
          <w:spacing w:val="-1"/>
          <w:sz w:val="36"/>
          <w:u w:val="single" w:color="000000"/>
        </w:rPr>
        <w:t>c</w:t>
      </w:r>
      <w:r>
        <w:rPr>
          <w:rFonts w:ascii="Arial"/>
          <w:b/>
          <w:color w:val="1E487C"/>
          <w:spacing w:val="1"/>
          <w:sz w:val="36"/>
          <w:u w:val="single" w:color="000000"/>
        </w:rPr>
        <w:t>o</w:t>
      </w:r>
      <w:r>
        <w:rPr>
          <w:rFonts w:ascii="Arial"/>
          <w:b/>
          <w:color w:val="1E487C"/>
          <w:spacing w:val="-1"/>
          <w:sz w:val="36"/>
          <w:u w:val="single" w:color="000000"/>
        </w:rPr>
        <w:t>me</w:t>
      </w:r>
      <w:r>
        <w:rPr>
          <w:rFonts w:ascii="Arial"/>
          <w:b/>
          <w:color w:val="1E487C"/>
          <w:spacing w:val="1"/>
          <w:sz w:val="36"/>
          <w:u w:val="single" w:color="000000"/>
        </w:rPr>
        <w:t>r</w:t>
      </w:r>
      <w:r>
        <w:rPr>
          <w:rFonts w:ascii="Arial"/>
          <w:b/>
          <w:color w:val="1E487C"/>
          <w:spacing w:val="-1"/>
          <w:sz w:val="36"/>
          <w:u w:val="single" w:color="000000"/>
        </w:rPr>
        <w:t>c</w:t>
      </w:r>
      <w:r>
        <w:rPr>
          <w:rFonts w:ascii="Arial"/>
          <w:b/>
          <w:color w:val="1E487C"/>
          <w:sz w:val="36"/>
          <w:u w:val="single" w:color="000000"/>
        </w:rPr>
        <w:t>i</w:t>
      </w:r>
      <w:r>
        <w:rPr>
          <w:rFonts w:ascii="Arial"/>
          <w:b/>
          <w:color w:val="1E487C"/>
          <w:spacing w:val="-1"/>
          <w:sz w:val="36"/>
          <w:u w:val="single" w:color="000000"/>
        </w:rPr>
        <w:t>a</w:t>
      </w:r>
      <w:r>
        <w:rPr>
          <w:rFonts w:ascii="Arial"/>
          <w:b/>
          <w:color w:val="1E487C"/>
          <w:sz w:val="36"/>
          <w:u w:val="single" w:color="000000"/>
        </w:rPr>
        <w:t>l</w:t>
      </w:r>
      <w:r>
        <w:rPr>
          <w:rFonts w:ascii="Arial"/>
          <w:b/>
          <w:color w:val="1E487C"/>
          <w:spacing w:val="-1"/>
          <w:sz w:val="36"/>
          <w:u w:val="single" w:color="000000"/>
        </w:rPr>
        <w:t>e</w:t>
      </w:r>
      <w:r>
        <w:rPr>
          <w:rFonts w:ascii="Arial"/>
          <w:b/>
          <w:color w:val="1E487C"/>
          <w:sz w:val="36"/>
          <w:u w:val="single" w:color="000000"/>
        </w:rPr>
        <w:t>s</w:t>
      </w:r>
      <w:r>
        <w:rPr>
          <w:rFonts w:ascii="Arial"/>
          <w:b/>
          <w:color w:val="1E487C"/>
          <w:w w:val="99"/>
          <w:sz w:val="36"/>
          <w:u w:val="single" w:color="000000"/>
        </w:rPr>
        <w:t> </w:t>
      </w:r>
      <w:r>
        <w:rPr>
          <w:rFonts w:ascii="Arial"/>
          <w:b/>
          <w:color w:val="1E487C"/>
          <w:w w:val="99"/>
          <w:sz w:val="36"/>
        </w:rPr>
      </w:r>
      <w:r>
        <w:rPr>
          <w:rFonts w:ascii="Arial"/>
          <w:sz w:val="36"/>
        </w:rPr>
      </w:r>
    </w:p>
    <w:p>
      <w:pPr>
        <w:pStyle w:val="BodyText"/>
        <w:numPr>
          <w:ilvl w:val="0"/>
          <w:numId w:val="1"/>
        </w:numPr>
        <w:tabs>
          <w:tab w:pos="584" w:val="left" w:leader="none"/>
        </w:tabs>
        <w:spacing w:line="240" w:lineRule="auto" w:before="135" w:after="0"/>
        <w:ind w:left="583" w:right="0" w:hanging="358"/>
        <w:jc w:val="left"/>
        <w:rPr>
          <w:b w:val="0"/>
          <w:bCs w:val="0"/>
        </w:rPr>
      </w:pPr>
      <w:r>
        <w:rPr>
          <w:color w:val="205767"/>
          <w:spacing w:val="-1"/>
        </w:rPr>
        <w:t>Identificación </w:t>
      </w:r>
      <w:r>
        <w:rPr>
          <w:rFonts w:ascii="Times New Roman" w:hAnsi="Times New Roman"/>
          <w:color w:val="205767"/>
          <w:spacing w:val="-1"/>
        </w:rPr>
      </w:r>
      <w:r>
        <w:rPr>
          <w:color w:val="205767"/>
          <w:spacing w:val="-2"/>
        </w:rPr>
        <w:t>del</w:t>
      </w:r>
      <w:r>
        <w:rPr>
          <w:color w:val="205767"/>
        </w:rPr>
        <w:t> </w:t>
      </w:r>
      <w:r>
        <w:rPr>
          <w:rFonts w:ascii="Times New Roman" w:hAnsi="Times New Roman"/>
          <w:color w:val="205767"/>
        </w:rPr>
      </w:r>
      <w:r>
        <w:rPr>
          <w:color w:val="205767"/>
          <w:spacing w:val="-1"/>
        </w:rPr>
        <w:t>tratamiento</w:t>
      </w:r>
      <w:r>
        <w:rPr>
          <w:b w:val="0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b/>
          <w:bCs/>
          <w:sz w:val="10"/>
          <w:szCs w:val="10"/>
        </w:rPr>
      </w:pPr>
    </w:p>
    <w:tbl>
      <w:tblPr>
        <w:tblW w:w="0" w:type="auto"/>
        <w:jc w:val="left"/>
        <w:tblInd w:w="22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63"/>
        <w:gridCol w:w="4968"/>
      </w:tblGrid>
      <w:tr>
        <w:trPr>
          <w:trHeight w:val="504" w:hRule="exact"/>
        </w:trPr>
        <w:tc>
          <w:tcPr>
            <w:tcW w:w="993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CDDC"/>
          </w:tcPr>
          <w:p>
            <w:pPr>
              <w:pStyle w:val="TableParagraph"/>
              <w:spacing w:line="240" w:lineRule="auto" w:before="117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spacing w:val="-1"/>
                <w:sz w:val="22"/>
              </w:rPr>
              <w:t>Nombre</w:t>
            </w:r>
            <w:r>
              <w:rPr>
                <w:rFonts w:ascii="Times New Roman"/>
                <w:b/>
                <w:sz w:val="22"/>
              </w:rPr>
              <w:t> </w:t>
            </w:r>
            <w:r>
              <w:rPr>
                <w:rFonts w:ascii="Times New Roman"/>
                <w:b/>
                <w:sz w:val="22"/>
              </w:rPr>
            </w:r>
            <w:r>
              <w:rPr>
                <w:rFonts w:ascii="Times New Roman"/>
                <w:b/>
                <w:sz w:val="22"/>
              </w:rPr>
              <w:t>y</w:t>
            </w:r>
            <w:r>
              <w:rPr>
                <w:rFonts w:ascii="Times New Roman"/>
                <w:b/>
                <w:spacing w:val="-3"/>
                <w:sz w:val="22"/>
              </w:rPr>
              <w:t> </w:t>
            </w:r>
            <w:r>
              <w:rPr>
                <w:rFonts w:ascii="Times New Roman"/>
                <w:b/>
                <w:spacing w:val="-3"/>
                <w:sz w:val="22"/>
              </w:rPr>
            </w:r>
            <w:r>
              <w:rPr>
                <w:rFonts w:ascii="Times New Roman"/>
                <w:b/>
                <w:spacing w:val="-1"/>
                <w:sz w:val="22"/>
              </w:rPr>
              <w:t>finalidad</w:t>
            </w:r>
            <w:r>
              <w:rPr>
                <w:rFonts w:ascii="Times New Roman"/>
                <w:sz w:val="22"/>
              </w:rPr>
            </w:r>
          </w:p>
        </w:tc>
      </w:tr>
      <w:tr>
        <w:trPr>
          <w:trHeight w:val="502" w:hRule="exact"/>
        </w:trPr>
        <w:tc>
          <w:tcPr>
            <w:tcW w:w="4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7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spacing w:val="-1"/>
                <w:sz w:val="22"/>
              </w:rPr>
              <w:t>Nombre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4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7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spacing w:val="-1"/>
                <w:sz w:val="22"/>
              </w:rPr>
              <w:t>Censo</w:t>
            </w:r>
            <w:r>
              <w:rPr>
                <w:rFonts w:ascii="Times New Roman"/>
                <w:b/>
                <w:sz w:val="22"/>
              </w:rPr>
              <w:t> </w:t>
            </w:r>
            <w:r>
              <w:rPr>
                <w:rFonts w:ascii="Times New Roman"/>
                <w:b/>
                <w:sz w:val="22"/>
              </w:rPr>
            </w:r>
            <w:r>
              <w:rPr>
                <w:rFonts w:ascii="Times New Roman"/>
                <w:b/>
                <w:spacing w:val="-1"/>
                <w:sz w:val="22"/>
              </w:rPr>
              <w:t>de</w:t>
            </w:r>
            <w:r>
              <w:rPr>
                <w:rFonts w:ascii="Times New Roman"/>
                <w:b/>
                <w:sz w:val="22"/>
              </w:rPr>
              <w:t> </w:t>
            </w:r>
            <w:r>
              <w:rPr>
                <w:rFonts w:ascii="Times New Roman"/>
                <w:b/>
                <w:sz w:val="22"/>
              </w:rPr>
            </w:r>
            <w:r>
              <w:rPr>
                <w:rFonts w:ascii="Times New Roman"/>
                <w:b/>
                <w:spacing w:val="-1"/>
                <w:sz w:val="22"/>
              </w:rPr>
              <w:t>servicios</w:t>
            </w:r>
            <w:r>
              <w:rPr>
                <w:rFonts w:ascii="Times New Roman"/>
                <w:b/>
                <w:sz w:val="22"/>
              </w:rPr>
              <w:t> </w:t>
            </w:r>
            <w:r>
              <w:rPr>
                <w:rFonts w:ascii="Times New Roman"/>
                <w:b/>
                <w:sz w:val="22"/>
              </w:rPr>
            </w:r>
            <w:r>
              <w:rPr>
                <w:rFonts w:ascii="Times New Roman"/>
                <w:b/>
                <w:spacing w:val="-2"/>
                <w:sz w:val="22"/>
              </w:rPr>
              <w:t>comerciales</w:t>
            </w:r>
            <w:r>
              <w:rPr>
                <w:rFonts w:ascii="Times New Roman"/>
                <w:sz w:val="22"/>
              </w:rPr>
            </w:r>
          </w:p>
        </w:tc>
      </w:tr>
      <w:tr>
        <w:trPr>
          <w:trHeight w:val="1517" w:hRule="exact"/>
        </w:trPr>
        <w:tc>
          <w:tcPr>
            <w:tcW w:w="4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20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pacing w:val="-1"/>
                <w:sz w:val="22"/>
              </w:rPr>
              <w:t>Descripción</w:t>
            </w:r>
            <w:r>
              <w:rPr>
                <w:rFonts w:ascii="Times New Roman" w:hAnsi="Times New Roman"/>
                <w:b/>
                <w:spacing w:val="-3"/>
                <w:sz w:val="22"/>
              </w:rPr>
              <w:t> </w:t>
            </w:r>
            <w:r>
              <w:rPr>
                <w:rFonts w:ascii="Times New Roman" w:hAnsi="Times New Roman"/>
                <w:b/>
                <w:spacing w:val="-3"/>
                <w:sz w:val="22"/>
              </w:rPr>
            </w:r>
            <w:r>
              <w:rPr>
                <w:rFonts w:ascii="Times New Roman" w:hAnsi="Times New Roman"/>
                <w:b/>
                <w:spacing w:val="-1"/>
                <w:sz w:val="22"/>
              </w:rPr>
              <w:t>finalidad</w:t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4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5"/>
              <w:ind w:left="102" w:right="264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"/>
                <w:sz w:val="22"/>
              </w:rPr>
              <w:t>Gestión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t>de</w:t>
            </w:r>
            <w:r>
              <w:rPr>
                <w:rFonts w:ascii="Times New Roman" w:hAnsi="Times New Roman"/>
                <w:spacing w:val="-2"/>
                <w:sz w:val="22"/>
              </w:rPr>
              <w:t> </w:t>
            </w:r>
            <w:r>
              <w:rPr>
                <w:rFonts w:ascii="Times New Roman" w:hAnsi="Times New Roman"/>
                <w:spacing w:val="-2"/>
                <w:sz w:val="22"/>
              </w:rPr>
            </w:r>
            <w:r>
              <w:rPr>
                <w:rFonts w:ascii="Times New Roman" w:hAnsi="Times New Roman"/>
                <w:sz w:val="22"/>
              </w:rPr>
              <w:t>los</w:t>
            </w:r>
            <w:r>
              <w:rPr>
                <w:rFonts w:ascii="Times New Roman" w:hAnsi="Times New Roman"/>
                <w:spacing w:val="-2"/>
                <w:sz w:val="22"/>
              </w:rPr>
              <w:t> </w:t>
            </w:r>
            <w:r>
              <w:rPr>
                <w:rFonts w:ascii="Times New Roman" w:hAnsi="Times New Roman"/>
                <w:spacing w:val="-2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datos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personales</w:t>
            </w:r>
            <w:r>
              <w:rPr>
                <w:rFonts w:ascii="Times New Roman" w:hAnsi="Times New Roman"/>
                <w:spacing w:val="-2"/>
                <w:sz w:val="22"/>
              </w:rPr>
              <w:t> </w:t>
            </w:r>
            <w:r>
              <w:rPr>
                <w:rFonts w:ascii="Times New Roman" w:hAnsi="Times New Roman"/>
                <w:spacing w:val="-2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para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mantener</w:t>
            </w:r>
            <w:r>
              <w:rPr>
                <w:rFonts w:ascii="Times New Roman" w:hAnsi="Times New Roman"/>
                <w:spacing w:val="1"/>
                <w:sz w:val="22"/>
              </w:rPr>
              <w:t> </w:t>
            </w:r>
            <w:r>
              <w:rPr>
                <w:rFonts w:ascii="Times New Roman" w:hAnsi="Times New Roman"/>
                <w:spacing w:val="1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el</w:t>
            </w:r>
            <w:r>
              <w:rPr>
                <w:rFonts w:ascii="Times New Roman" w:hAnsi="Times New Roman"/>
                <w:spacing w:val="37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censo</w:t>
            </w:r>
            <w:r>
              <w:rPr>
                <w:rFonts w:ascii="Times New Roman" w:hAnsi="Times New Roman"/>
                <w:spacing w:val="-3"/>
                <w:sz w:val="22"/>
              </w:rPr>
              <w:t> </w:t>
            </w:r>
            <w:r>
              <w:rPr>
                <w:rFonts w:ascii="Times New Roman" w:hAnsi="Times New Roman"/>
                <w:spacing w:val="-3"/>
                <w:sz w:val="22"/>
              </w:rPr>
            </w:r>
            <w:r>
              <w:rPr>
                <w:rFonts w:ascii="Times New Roman" w:hAnsi="Times New Roman"/>
                <w:sz w:val="22"/>
              </w:rPr>
              <w:t>de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actividades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t>o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servicios</w:t>
            </w:r>
            <w:r>
              <w:rPr>
                <w:rFonts w:ascii="Times New Roman" w:hAnsi="Times New Roman"/>
                <w:spacing w:val="-2"/>
                <w:sz w:val="22"/>
              </w:rPr>
              <w:t> </w:t>
            </w:r>
            <w:r>
              <w:rPr>
                <w:rFonts w:ascii="Times New Roman" w:hAnsi="Times New Roman"/>
                <w:spacing w:val="-2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profesionales,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tanto</w:t>
            </w:r>
            <w:r>
              <w:rPr>
                <w:rFonts w:ascii="Times New Roman" w:hAnsi="Times New Roman"/>
                <w:spacing w:val="31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las</w:t>
            </w:r>
            <w:r>
              <w:rPr>
                <w:rFonts w:ascii="Times New Roman" w:hAnsi="Times New Roman"/>
                <w:spacing w:val="-2"/>
                <w:sz w:val="22"/>
              </w:rPr>
              <w:t> </w:t>
            </w:r>
            <w:r>
              <w:rPr>
                <w:rFonts w:ascii="Times New Roman" w:hAnsi="Times New Roman"/>
                <w:spacing w:val="-2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sometidas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t>a</w:t>
            </w:r>
            <w:r>
              <w:rPr>
                <w:rFonts w:ascii="Times New Roman" w:hAnsi="Times New Roman"/>
                <w:spacing w:val="-2"/>
                <w:sz w:val="22"/>
              </w:rPr>
              <w:t> </w:t>
            </w:r>
            <w:r>
              <w:rPr>
                <w:rFonts w:ascii="Times New Roman" w:hAnsi="Times New Roman"/>
                <w:spacing w:val="-2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tasas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t>de</w:t>
            </w:r>
            <w:r>
              <w:rPr>
                <w:rFonts w:ascii="Times New Roman" w:hAnsi="Times New Roman"/>
                <w:spacing w:val="-2"/>
                <w:sz w:val="22"/>
              </w:rPr>
              <w:t> </w:t>
            </w:r>
            <w:r>
              <w:rPr>
                <w:rFonts w:ascii="Times New Roman" w:hAnsi="Times New Roman"/>
                <w:spacing w:val="-2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actividad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como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t>las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que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t>no,</w:t>
            </w:r>
            <w:r>
              <w:rPr>
                <w:rFonts w:ascii="Times New Roman" w:hAnsi="Times New Roman"/>
                <w:spacing w:val="31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que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t>se</w:t>
            </w:r>
            <w:r>
              <w:rPr>
                <w:rFonts w:ascii="Times New Roman" w:hAnsi="Times New Roman"/>
                <w:spacing w:val="-2"/>
                <w:sz w:val="22"/>
              </w:rPr>
              <w:t> </w:t>
            </w:r>
            <w:r>
              <w:rPr>
                <w:rFonts w:ascii="Times New Roman" w:hAnsi="Times New Roman"/>
                <w:spacing w:val="-2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llevan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t>a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cabo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dentro</w:t>
            </w:r>
            <w:r>
              <w:rPr>
                <w:rFonts w:ascii="Times New Roman" w:hAnsi="Times New Roman"/>
                <w:spacing w:val="-3"/>
                <w:sz w:val="22"/>
              </w:rPr>
              <w:t> </w:t>
            </w:r>
            <w:r>
              <w:rPr>
                <w:rFonts w:ascii="Times New Roman" w:hAnsi="Times New Roman"/>
                <w:spacing w:val="-3"/>
                <w:sz w:val="22"/>
              </w:rPr>
            </w:r>
            <w:r>
              <w:rPr>
                <w:rFonts w:ascii="Times New Roman" w:hAnsi="Times New Roman"/>
                <w:sz w:val="22"/>
              </w:rPr>
              <w:t>del</w:t>
            </w:r>
            <w:r>
              <w:rPr>
                <w:rFonts w:ascii="Times New Roman" w:hAnsi="Times New Roman"/>
                <w:spacing w:val="-2"/>
                <w:sz w:val="22"/>
              </w:rPr>
              <w:t> </w:t>
            </w:r>
            <w:r>
              <w:rPr>
                <w:rFonts w:ascii="Times New Roman" w:hAnsi="Times New Roman"/>
                <w:spacing w:val="-2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recinto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t>de</w:t>
            </w:r>
            <w:r>
              <w:rPr>
                <w:rFonts w:ascii="Times New Roman" w:hAnsi="Times New Roman"/>
                <w:spacing w:val="-2"/>
                <w:sz w:val="22"/>
              </w:rPr>
              <w:t> </w:t>
            </w:r>
            <w:r>
              <w:rPr>
                <w:rFonts w:ascii="Times New Roman" w:hAnsi="Times New Roman"/>
                <w:spacing w:val="-2"/>
                <w:sz w:val="22"/>
              </w:rPr>
            </w:r>
            <w:r>
              <w:rPr>
                <w:rFonts w:ascii="Times New Roman" w:hAnsi="Times New Roman"/>
                <w:sz w:val="22"/>
              </w:rPr>
              <w:t>la</w:t>
            </w:r>
            <w:r>
              <w:rPr>
                <w:rFonts w:ascii="Times New Roman" w:hAnsi="Times New Roman"/>
                <w:spacing w:val="23"/>
                <w:sz w:val="22"/>
              </w:rPr>
              <w:t> </w:t>
            </w:r>
            <w:r>
              <w:rPr>
                <w:rFonts w:ascii="Times New Roman" w:hAnsi="Times New Roman"/>
                <w:spacing w:val="-1"/>
                <w:sz w:val="22"/>
              </w:rPr>
              <w:t>Autoridad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Portuaria</w:t>
            </w:r>
            <w:r>
              <w:rPr>
                <w:rFonts w:ascii="Times New Roman" w:hAnsi="Times New Roman"/>
                <w:spacing w:val="-2"/>
                <w:sz w:val="22"/>
              </w:rPr>
              <w:t> </w:t>
            </w:r>
            <w:r>
              <w:rPr>
                <w:rFonts w:ascii="Times New Roman" w:hAnsi="Times New Roman"/>
                <w:spacing w:val="-2"/>
                <w:sz w:val="22"/>
              </w:rPr>
            </w:r>
            <w:r>
              <w:rPr>
                <w:rFonts w:ascii="Times New Roman" w:hAnsi="Times New Roman"/>
                <w:sz w:val="22"/>
              </w:rPr>
              <w:t>de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Baleares.</w:t>
            </w:r>
          </w:p>
        </w:tc>
      </w:tr>
      <w:tr>
        <w:trPr>
          <w:trHeight w:val="502" w:hRule="exact"/>
        </w:trPr>
        <w:tc>
          <w:tcPr>
            <w:tcW w:w="4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7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pacing w:val="-2"/>
                <w:sz w:val="22"/>
              </w:rPr>
              <w:t>Área</w:t>
            </w:r>
            <w:r>
              <w:rPr>
                <w:rFonts w:ascii="Times New Roman" w:hAnsi="Times New Roman"/>
                <w:b/>
                <w:sz w:val="22"/>
              </w:rPr>
              <w:t> </w:t>
            </w:r>
            <w:r>
              <w:rPr>
                <w:rFonts w:ascii="Times New Roman" w:hAnsi="Times New Roman"/>
                <w:b/>
                <w:sz w:val="22"/>
              </w:rPr>
            </w:r>
            <w:r>
              <w:rPr>
                <w:rFonts w:ascii="Times New Roman" w:hAnsi="Times New Roman"/>
                <w:b/>
                <w:spacing w:val="-1"/>
                <w:sz w:val="22"/>
              </w:rPr>
              <w:t>responsable</w:t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4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3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"/>
                <w:sz w:val="22"/>
              </w:rPr>
              <w:t>Explotación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Portuaria/Dominio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Público</w:t>
            </w:r>
          </w:p>
        </w:tc>
      </w:tr>
    </w:tbl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b/>
          <w:bCs/>
          <w:sz w:val="17"/>
          <w:szCs w:val="17"/>
        </w:rPr>
      </w:pPr>
    </w:p>
    <w:p>
      <w:pPr>
        <w:pStyle w:val="BodyText"/>
        <w:numPr>
          <w:ilvl w:val="0"/>
          <w:numId w:val="1"/>
        </w:numPr>
        <w:tabs>
          <w:tab w:pos="584" w:val="left" w:leader="none"/>
        </w:tabs>
        <w:spacing w:line="240" w:lineRule="auto" w:before="64" w:after="0"/>
        <w:ind w:left="583" w:right="0" w:hanging="358"/>
        <w:jc w:val="left"/>
        <w:rPr>
          <w:b w:val="0"/>
          <w:bCs w:val="0"/>
        </w:rPr>
      </w:pPr>
      <w:r>
        <w:rPr>
          <w:color w:val="205767"/>
          <w:spacing w:val="-1"/>
        </w:rPr>
        <w:t>Identificación </w:t>
      </w:r>
      <w:r>
        <w:rPr>
          <w:rFonts w:ascii="Times New Roman" w:hAnsi="Times New Roman"/>
          <w:color w:val="205767"/>
          <w:spacing w:val="-1"/>
        </w:rPr>
      </w:r>
      <w:r>
        <w:rPr>
          <w:color w:val="205767"/>
          <w:spacing w:val="-2"/>
        </w:rPr>
        <w:t>del</w:t>
      </w:r>
      <w:r>
        <w:rPr>
          <w:color w:val="205767"/>
        </w:rPr>
        <w:t> </w:t>
      </w:r>
      <w:r>
        <w:rPr>
          <w:rFonts w:ascii="Times New Roman" w:hAnsi="Times New Roman"/>
          <w:color w:val="205767"/>
        </w:rPr>
      </w:r>
      <w:r>
        <w:rPr>
          <w:color w:val="205767"/>
          <w:spacing w:val="-2"/>
        </w:rPr>
        <w:t>responsable</w:t>
      </w:r>
      <w:r>
        <w:rPr>
          <w:color w:val="205767"/>
          <w:spacing w:val="-1"/>
        </w:rPr>
        <w:t> </w:t>
      </w:r>
      <w:r>
        <w:rPr>
          <w:rFonts w:ascii="Times New Roman" w:hAnsi="Times New Roman"/>
          <w:color w:val="205767"/>
          <w:spacing w:val="-1"/>
        </w:rPr>
      </w:r>
      <w:r>
        <w:rPr>
          <w:color w:val="205767"/>
          <w:spacing w:val="-1"/>
        </w:rPr>
        <w:t>del</w:t>
      </w:r>
      <w:r>
        <w:rPr>
          <w:color w:val="205767"/>
        </w:rPr>
        <w:t> </w:t>
      </w:r>
      <w:r>
        <w:rPr>
          <w:rFonts w:ascii="Times New Roman" w:hAnsi="Times New Roman"/>
          <w:color w:val="205767"/>
        </w:rPr>
      </w:r>
      <w:r>
        <w:rPr>
          <w:color w:val="205767"/>
          <w:spacing w:val="-1"/>
        </w:rPr>
        <w:t>tratamiento</w:t>
      </w:r>
      <w:r>
        <w:rPr>
          <w:b w:val="0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b/>
          <w:bCs/>
          <w:sz w:val="10"/>
          <w:szCs w:val="10"/>
        </w:rPr>
      </w:pPr>
    </w:p>
    <w:tbl>
      <w:tblPr>
        <w:tblW w:w="0" w:type="auto"/>
        <w:jc w:val="left"/>
        <w:tblInd w:w="22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63"/>
        <w:gridCol w:w="4968"/>
      </w:tblGrid>
      <w:tr>
        <w:trPr>
          <w:trHeight w:val="504" w:hRule="exact"/>
        </w:trPr>
        <w:tc>
          <w:tcPr>
            <w:tcW w:w="993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CDDC"/>
          </w:tcPr>
          <w:p>
            <w:pPr>
              <w:pStyle w:val="TableParagraph"/>
              <w:spacing w:line="240" w:lineRule="auto" w:before="117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spacing w:val="-1"/>
                <w:sz w:val="22"/>
              </w:rPr>
              <w:t>Responsable</w:t>
            </w:r>
            <w:r>
              <w:rPr>
                <w:rFonts w:ascii="Times New Roman"/>
                <w:b/>
                <w:sz w:val="22"/>
              </w:rPr>
              <w:t> </w:t>
            </w:r>
            <w:r>
              <w:rPr>
                <w:rFonts w:ascii="Times New Roman"/>
                <w:b/>
                <w:sz w:val="22"/>
              </w:rPr>
            </w:r>
            <w:r>
              <w:rPr>
                <w:rFonts w:ascii="Times New Roman"/>
                <w:b/>
                <w:spacing w:val="-1"/>
                <w:sz w:val="22"/>
              </w:rPr>
              <w:t>del</w:t>
            </w:r>
            <w:r>
              <w:rPr>
                <w:rFonts w:ascii="Times New Roman"/>
                <w:b/>
                <w:spacing w:val="1"/>
                <w:sz w:val="22"/>
              </w:rPr>
              <w:t> </w:t>
            </w:r>
            <w:r>
              <w:rPr>
                <w:rFonts w:ascii="Times New Roman"/>
                <w:b/>
                <w:spacing w:val="1"/>
                <w:sz w:val="22"/>
              </w:rPr>
            </w:r>
            <w:r>
              <w:rPr>
                <w:rFonts w:ascii="Times New Roman"/>
                <w:b/>
                <w:spacing w:val="-1"/>
                <w:sz w:val="22"/>
              </w:rPr>
              <w:t>tratamiento</w:t>
            </w:r>
            <w:r>
              <w:rPr>
                <w:rFonts w:ascii="Times New Roman"/>
                <w:sz w:val="22"/>
              </w:rPr>
            </w:r>
          </w:p>
        </w:tc>
      </w:tr>
      <w:tr>
        <w:trPr>
          <w:trHeight w:val="502" w:hRule="exact"/>
        </w:trPr>
        <w:tc>
          <w:tcPr>
            <w:tcW w:w="4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7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spacing w:val="-1"/>
                <w:sz w:val="22"/>
              </w:rPr>
              <w:t>Entidad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4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7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spacing w:val="-1"/>
                <w:sz w:val="22"/>
              </w:rPr>
              <w:t>Autoridad</w:t>
            </w:r>
            <w:r>
              <w:rPr>
                <w:rFonts w:ascii="Times New Roman"/>
                <w:b/>
                <w:spacing w:val="-5"/>
                <w:sz w:val="22"/>
              </w:rPr>
              <w:t> </w:t>
            </w:r>
            <w:r>
              <w:rPr>
                <w:rFonts w:ascii="Times New Roman"/>
                <w:b/>
                <w:spacing w:val="-5"/>
                <w:sz w:val="22"/>
              </w:rPr>
            </w:r>
            <w:r>
              <w:rPr>
                <w:rFonts w:ascii="Times New Roman"/>
                <w:b/>
                <w:spacing w:val="-1"/>
                <w:sz w:val="22"/>
              </w:rPr>
              <w:t>Portuaria</w:t>
            </w:r>
            <w:r>
              <w:rPr>
                <w:rFonts w:ascii="Times New Roman"/>
                <w:b/>
                <w:sz w:val="22"/>
              </w:rPr>
              <w:t> </w:t>
            </w:r>
            <w:r>
              <w:rPr>
                <w:rFonts w:ascii="Times New Roman"/>
                <w:b/>
                <w:sz w:val="22"/>
              </w:rPr>
            </w:r>
            <w:r>
              <w:rPr>
                <w:rFonts w:ascii="Times New Roman"/>
                <w:b/>
                <w:spacing w:val="-1"/>
                <w:sz w:val="22"/>
              </w:rPr>
              <w:t>de</w:t>
            </w:r>
            <w:r>
              <w:rPr>
                <w:rFonts w:ascii="Times New Roman"/>
                <w:b/>
                <w:spacing w:val="-2"/>
                <w:sz w:val="22"/>
              </w:rPr>
              <w:t> </w:t>
            </w:r>
            <w:r>
              <w:rPr>
                <w:rFonts w:ascii="Times New Roman"/>
                <w:b/>
                <w:spacing w:val="-2"/>
                <w:sz w:val="22"/>
              </w:rPr>
            </w:r>
            <w:r>
              <w:rPr>
                <w:rFonts w:ascii="Times New Roman"/>
                <w:b/>
                <w:spacing w:val="-1"/>
                <w:sz w:val="22"/>
              </w:rPr>
              <w:t>Baleares</w:t>
            </w:r>
            <w:r>
              <w:rPr>
                <w:rFonts w:ascii="Times New Roman"/>
                <w:sz w:val="22"/>
              </w:rPr>
            </w:r>
          </w:p>
        </w:tc>
      </w:tr>
      <w:tr>
        <w:trPr>
          <w:trHeight w:val="504" w:hRule="exact"/>
        </w:trPr>
        <w:tc>
          <w:tcPr>
            <w:tcW w:w="4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7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spacing w:val="-1"/>
                <w:sz w:val="22"/>
              </w:rPr>
              <w:t>CIF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4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3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Q</w:t>
            </w:r>
            <w:r>
              <w:rPr>
                <w:rFonts w:ascii="Times New Roman"/>
                <w:spacing w:val="-1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</w:r>
            <w:r>
              <w:rPr>
                <w:rFonts w:ascii="Times New Roman"/>
                <w:sz w:val="22"/>
              </w:rPr>
              <w:t>0767004E</w:t>
            </w:r>
          </w:p>
        </w:tc>
      </w:tr>
      <w:tr>
        <w:trPr>
          <w:trHeight w:val="502" w:hRule="exact"/>
        </w:trPr>
        <w:tc>
          <w:tcPr>
            <w:tcW w:w="4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7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pacing w:val="-1"/>
                <w:sz w:val="22"/>
              </w:rPr>
              <w:t>Dirección</w:t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4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3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C/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pacing w:val="1"/>
                <w:sz w:val="22"/>
              </w:rPr>
            </w:r>
            <w:r>
              <w:rPr>
                <w:rFonts w:ascii="Times New Roman"/>
                <w:spacing w:val="-1"/>
                <w:sz w:val="22"/>
              </w:rPr>
              <w:t>Moll</w:t>
            </w:r>
            <w:r>
              <w:rPr>
                <w:rFonts w:ascii="Times New Roman"/>
                <w:spacing w:val="-6"/>
                <w:sz w:val="22"/>
              </w:rPr>
              <w:t> </w:t>
            </w:r>
            <w:r>
              <w:rPr>
                <w:rFonts w:ascii="Times New Roman"/>
                <w:spacing w:val="-6"/>
                <w:sz w:val="22"/>
              </w:rPr>
            </w:r>
            <w:r>
              <w:rPr>
                <w:rFonts w:ascii="Times New Roman"/>
                <w:spacing w:val="-5"/>
                <w:sz w:val="22"/>
              </w:rPr>
              <w:t>Vell,</w:t>
            </w:r>
            <w:r>
              <w:rPr>
                <w:rFonts w:ascii="Times New Roman"/>
                <w:spacing w:val="-3"/>
                <w:sz w:val="22"/>
              </w:rPr>
              <w:t> </w:t>
            </w:r>
            <w:r>
              <w:rPr>
                <w:rFonts w:ascii="Times New Roman"/>
                <w:spacing w:val="-3"/>
                <w:sz w:val="22"/>
              </w:rPr>
            </w:r>
            <w:r>
              <w:rPr>
                <w:rFonts w:ascii="Times New Roman"/>
                <w:spacing w:val="-1"/>
                <w:sz w:val="22"/>
              </w:rPr>
              <w:t>3-5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z w:val="22"/>
              </w:rPr>
            </w:r>
            <w:r>
              <w:rPr>
                <w:rFonts w:ascii="Times New Roman"/>
                <w:spacing w:val="-1"/>
                <w:sz w:val="22"/>
              </w:rPr>
              <w:t>Palma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z w:val="22"/>
              </w:rPr>
            </w:r>
            <w:r>
              <w:rPr>
                <w:rFonts w:ascii="Times New Roman"/>
                <w:spacing w:val="-1"/>
                <w:sz w:val="22"/>
              </w:rPr>
              <w:t>7012</w:t>
            </w:r>
          </w:p>
        </w:tc>
      </w:tr>
      <w:tr>
        <w:trPr>
          <w:trHeight w:val="504" w:hRule="exact"/>
        </w:trPr>
        <w:tc>
          <w:tcPr>
            <w:tcW w:w="4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7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pacing w:val="-3"/>
                <w:sz w:val="22"/>
              </w:rPr>
              <w:t>Teléfono</w:t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4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3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971 </w:t>
            </w:r>
            <w:r>
              <w:rPr>
                <w:rFonts w:ascii="Times New Roman"/>
                <w:sz w:val="22"/>
              </w:rPr>
            </w:r>
            <w:r>
              <w:rPr>
                <w:rFonts w:ascii="Times New Roman"/>
                <w:spacing w:val="-1"/>
                <w:sz w:val="22"/>
              </w:rPr>
              <w:t>228150</w:t>
            </w:r>
          </w:p>
        </w:tc>
      </w:tr>
    </w:tbl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b/>
          <w:bCs/>
          <w:sz w:val="16"/>
          <w:szCs w:val="16"/>
        </w:rPr>
      </w:pPr>
    </w:p>
    <w:p>
      <w:pPr>
        <w:pStyle w:val="BodyText"/>
        <w:numPr>
          <w:ilvl w:val="0"/>
          <w:numId w:val="1"/>
        </w:numPr>
        <w:tabs>
          <w:tab w:pos="584" w:val="left" w:leader="none"/>
        </w:tabs>
        <w:spacing w:line="240" w:lineRule="auto" w:before="64" w:after="0"/>
        <w:ind w:left="583" w:right="0" w:hanging="358"/>
        <w:jc w:val="left"/>
        <w:rPr>
          <w:b w:val="0"/>
          <w:bCs w:val="0"/>
        </w:rPr>
      </w:pPr>
      <w:r>
        <w:rPr>
          <w:color w:val="205767"/>
          <w:spacing w:val="-1"/>
        </w:rPr>
        <w:t>Identificación </w:t>
      </w:r>
      <w:r>
        <w:rPr>
          <w:rFonts w:ascii="Times New Roman" w:hAnsi="Times New Roman"/>
          <w:color w:val="205767"/>
          <w:spacing w:val="-1"/>
        </w:rPr>
      </w:r>
      <w:r>
        <w:rPr>
          <w:color w:val="205767"/>
          <w:spacing w:val="-2"/>
        </w:rPr>
        <w:t>del</w:t>
      </w:r>
      <w:r>
        <w:rPr>
          <w:color w:val="205767"/>
        </w:rPr>
        <w:t> </w:t>
      </w:r>
      <w:r>
        <w:rPr>
          <w:rFonts w:ascii="Times New Roman" w:hAnsi="Times New Roman"/>
          <w:color w:val="205767"/>
        </w:rPr>
      </w:r>
      <w:r>
        <w:rPr>
          <w:color w:val="205767"/>
          <w:spacing w:val="-1"/>
        </w:rPr>
        <w:t>Delegado</w:t>
      </w:r>
      <w:r>
        <w:rPr>
          <w:color w:val="205767"/>
        </w:rPr>
        <w:t> </w:t>
      </w:r>
      <w:r>
        <w:rPr>
          <w:rFonts w:ascii="Times New Roman" w:hAnsi="Times New Roman"/>
          <w:color w:val="205767"/>
        </w:rPr>
      </w:r>
      <w:r>
        <w:rPr>
          <w:color w:val="205767"/>
          <w:spacing w:val="-1"/>
        </w:rPr>
        <w:t>de </w:t>
      </w:r>
      <w:r>
        <w:rPr>
          <w:rFonts w:ascii="Times New Roman" w:hAnsi="Times New Roman"/>
          <w:color w:val="205767"/>
          <w:spacing w:val="-1"/>
        </w:rPr>
      </w:r>
      <w:r>
        <w:rPr>
          <w:color w:val="205767"/>
          <w:spacing w:val="-2"/>
        </w:rPr>
        <w:t>Protección</w:t>
      </w:r>
      <w:r>
        <w:rPr>
          <w:color w:val="205767"/>
          <w:spacing w:val="-1"/>
        </w:rPr>
        <w:t> </w:t>
      </w:r>
      <w:r>
        <w:rPr>
          <w:rFonts w:ascii="Times New Roman" w:hAnsi="Times New Roman"/>
          <w:color w:val="205767"/>
          <w:spacing w:val="-1"/>
        </w:rPr>
      </w:r>
      <w:r>
        <w:rPr>
          <w:color w:val="205767"/>
          <w:spacing w:val="-1"/>
        </w:rPr>
        <w:t>de </w:t>
      </w:r>
      <w:r>
        <w:rPr>
          <w:rFonts w:ascii="Times New Roman" w:hAnsi="Times New Roman"/>
          <w:color w:val="205767"/>
          <w:spacing w:val="-1"/>
        </w:rPr>
      </w:r>
      <w:r>
        <w:rPr>
          <w:color w:val="205767"/>
          <w:spacing w:val="-1"/>
        </w:rPr>
        <w:t>Datos</w:t>
      </w:r>
      <w:r>
        <w:rPr>
          <w:b w:val="0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b/>
          <w:bCs/>
          <w:sz w:val="10"/>
          <w:szCs w:val="10"/>
        </w:rPr>
      </w:pPr>
    </w:p>
    <w:tbl>
      <w:tblPr>
        <w:tblW w:w="0" w:type="auto"/>
        <w:jc w:val="left"/>
        <w:tblInd w:w="22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63"/>
        <w:gridCol w:w="4968"/>
      </w:tblGrid>
      <w:tr>
        <w:trPr>
          <w:trHeight w:val="502" w:hRule="exact"/>
        </w:trPr>
        <w:tc>
          <w:tcPr>
            <w:tcW w:w="993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CDDC"/>
          </w:tcPr>
          <w:p>
            <w:pPr>
              <w:pStyle w:val="TableParagraph"/>
              <w:spacing w:line="240" w:lineRule="auto" w:before="117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</w:rPr>
              <w:t>DPD</w:t>
            </w:r>
            <w:r>
              <w:rPr>
                <w:rFonts w:ascii="Times New Roman"/>
                <w:sz w:val="22"/>
              </w:rPr>
            </w:r>
          </w:p>
        </w:tc>
      </w:tr>
      <w:tr>
        <w:trPr>
          <w:trHeight w:val="504" w:hRule="exact"/>
        </w:trPr>
        <w:tc>
          <w:tcPr>
            <w:tcW w:w="4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7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spacing w:val="-1"/>
                <w:sz w:val="22"/>
              </w:rPr>
              <w:t>Nombre</w:t>
            </w:r>
            <w:r>
              <w:rPr>
                <w:rFonts w:ascii="Times New Roman"/>
                <w:b/>
                <w:sz w:val="22"/>
              </w:rPr>
              <w:t> </w:t>
            </w:r>
            <w:r>
              <w:rPr>
                <w:rFonts w:ascii="Times New Roman"/>
                <w:b/>
                <w:sz w:val="22"/>
              </w:rPr>
            </w:r>
            <w:r>
              <w:rPr>
                <w:rFonts w:ascii="Times New Roman"/>
                <w:b/>
                <w:sz w:val="22"/>
              </w:rPr>
              <w:t>y </w:t>
            </w:r>
            <w:r>
              <w:rPr>
                <w:rFonts w:ascii="Times New Roman"/>
                <w:b/>
                <w:sz w:val="22"/>
              </w:rPr>
            </w:r>
            <w:r>
              <w:rPr>
                <w:rFonts w:ascii="Times New Roman"/>
                <w:b/>
                <w:spacing w:val="-1"/>
                <w:sz w:val="22"/>
              </w:rPr>
              <w:t>apellidos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4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7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pacing w:val="-1"/>
                <w:sz w:val="22"/>
              </w:rPr>
              <w:t>Maria</w:t>
            </w:r>
            <w:r>
              <w:rPr>
                <w:rFonts w:ascii="Times New Roman" w:hAnsi="Times New Roman"/>
                <w:b/>
                <w:spacing w:val="-12"/>
                <w:sz w:val="22"/>
              </w:rPr>
              <w:t> </w:t>
            </w:r>
            <w:r>
              <w:rPr>
                <w:rFonts w:ascii="Times New Roman" w:hAnsi="Times New Roman"/>
                <w:b/>
                <w:spacing w:val="-12"/>
                <w:sz w:val="22"/>
              </w:rPr>
            </w:r>
            <w:r>
              <w:rPr>
                <w:rFonts w:ascii="Times New Roman" w:hAnsi="Times New Roman"/>
                <w:b/>
                <w:spacing w:val="-1"/>
                <w:sz w:val="22"/>
              </w:rPr>
              <w:t>Antònia</w:t>
            </w:r>
            <w:r>
              <w:rPr>
                <w:rFonts w:ascii="Times New Roman" w:hAnsi="Times New Roman"/>
                <w:b/>
                <w:sz w:val="22"/>
              </w:rPr>
              <w:t> </w:t>
            </w:r>
            <w:r>
              <w:rPr>
                <w:rFonts w:ascii="Times New Roman" w:hAnsi="Times New Roman"/>
                <w:b/>
                <w:sz w:val="22"/>
              </w:rPr>
            </w:r>
            <w:r>
              <w:rPr>
                <w:rFonts w:ascii="Times New Roman" w:hAnsi="Times New Roman"/>
                <w:b/>
                <w:spacing w:val="-1"/>
                <w:sz w:val="22"/>
              </w:rPr>
              <w:t>Ginard </w:t>
            </w:r>
            <w:r>
              <w:rPr>
                <w:rFonts w:ascii="Times New Roman" w:hAnsi="Times New Roman"/>
                <w:b/>
                <w:spacing w:val="-1"/>
                <w:sz w:val="22"/>
              </w:rPr>
            </w:r>
            <w:r>
              <w:rPr>
                <w:rFonts w:ascii="Times New Roman" w:hAnsi="Times New Roman"/>
                <w:b/>
                <w:spacing w:val="-1"/>
                <w:sz w:val="22"/>
              </w:rPr>
              <w:t>Moll</w:t>
            </w:r>
            <w:r>
              <w:rPr>
                <w:rFonts w:ascii="Times New Roman" w:hAnsi="Times New Roman"/>
                <w:sz w:val="22"/>
              </w:rPr>
            </w:r>
          </w:p>
        </w:tc>
      </w:tr>
      <w:tr>
        <w:trPr>
          <w:trHeight w:val="502" w:hRule="exact"/>
        </w:trPr>
        <w:tc>
          <w:tcPr>
            <w:tcW w:w="4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7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pacing w:val="-1"/>
                <w:sz w:val="22"/>
              </w:rPr>
              <w:t>Dirección</w:t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4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2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C/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pacing w:val="1"/>
                <w:sz w:val="22"/>
              </w:rPr>
            </w:r>
            <w:r>
              <w:rPr>
                <w:rFonts w:ascii="Times New Roman"/>
                <w:spacing w:val="-1"/>
                <w:sz w:val="22"/>
              </w:rPr>
              <w:t>Moll</w:t>
            </w:r>
            <w:r>
              <w:rPr>
                <w:rFonts w:ascii="Times New Roman"/>
                <w:spacing w:val="-6"/>
                <w:sz w:val="22"/>
              </w:rPr>
              <w:t> </w:t>
            </w:r>
            <w:r>
              <w:rPr>
                <w:rFonts w:ascii="Times New Roman"/>
                <w:spacing w:val="-6"/>
                <w:sz w:val="22"/>
              </w:rPr>
            </w:r>
            <w:r>
              <w:rPr>
                <w:rFonts w:ascii="Times New Roman"/>
                <w:spacing w:val="-5"/>
                <w:sz w:val="22"/>
              </w:rPr>
              <w:t>Vell,</w:t>
            </w:r>
            <w:r>
              <w:rPr>
                <w:rFonts w:ascii="Times New Roman"/>
                <w:spacing w:val="-3"/>
                <w:sz w:val="22"/>
              </w:rPr>
              <w:t> </w:t>
            </w:r>
            <w:r>
              <w:rPr>
                <w:rFonts w:ascii="Times New Roman"/>
                <w:spacing w:val="-3"/>
                <w:sz w:val="22"/>
              </w:rPr>
            </w:r>
            <w:r>
              <w:rPr>
                <w:rFonts w:ascii="Times New Roman"/>
                <w:spacing w:val="-1"/>
                <w:sz w:val="22"/>
              </w:rPr>
              <w:t>3-5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z w:val="22"/>
              </w:rPr>
            </w:r>
            <w:r>
              <w:rPr>
                <w:rFonts w:ascii="Times New Roman"/>
                <w:spacing w:val="-1"/>
                <w:sz w:val="22"/>
              </w:rPr>
              <w:t>Palma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z w:val="22"/>
              </w:rPr>
            </w:r>
            <w:r>
              <w:rPr>
                <w:rFonts w:ascii="Times New Roman"/>
                <w:spacing w:val="-1"/>
                <w:sz w:val="22"/>
              </w:rPr>
              <w:t>7012</w:t>
            </w:r>
          </w:p>
        </w:tc>
      </w:tr>
      <w:tr>
        <w:trPr>
          <w:trHeight w:val="504" w:hRule="exact"/>
        </w:trPr>
        <w:tc>
          <w:tcPr>
            <w:tcW w:w="4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7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pacing w:val="-3"/>
                <w:sz w:val="22"/>
              </w:rPr>
              <w:t>Teléfono</w:t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4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2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971 </w:t>
            </w:r>
            <w:r>
              <w:rPr>
                <w:rFonts w:ascii="Times New Roman"/>
                <w:sz w:val="22"/>
              </w:rPr>
            </w:r>
            <w:r>
              <w:rPr>
                <w:rFonts w:ascii="Times New Roman"/>
                <w:spacing w:val="-1"/>
                <w:sz w:val="22"/>
              </w:rPr>
              <w:t>228150</w:t>
            </w:r>
          </w:p>
        </w:tc>
      </w:tr>
      <w:tr>
        <w:trPr>
          <w:trHeight w:val="504" w:hRule="exact"/>
        </w:trPr>
        <w:tc>
          <w:tcPr>
            <w:tcW w:w="4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7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pacing w:val="-1"/>
                <w:sz w:val="22"/>
              </w:rPr>
              <w:t>Correo</w:t>
            </w:r>
            <w:r>
              <w:rPr>
                <w:rFonts w:ascii="Times New Roman" w:hAnsi="Times New Roman"/>
                <w:b/>
                <w:sz w:val="22"/>
              </w:rPr>
              <w:t> </w:t>
            </w:r>
            <w:r>
              <w:rPr>
                <w:rFonts w:ascii="Times New Roman" w:hAnsi="Times New Roman"/>
                <w:b/>
                <w:sz w:val="22"/>
              </w:rPr>
            </w:r>
            <w:r>
              <w:rPr>
                <w:rFonts w:ascii="Times New Roman" w:hAnsi="Times New Roman"/>
                <w:b/>
                <w:spacing w:val="-1"/>
                <w:sz w:val="22"/>
              </w:rPr>
              <w:t>electrónico</w:t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4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3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hyperlink r:id="rId6">
              <w:r>
                <w:rPr>
                  <w:rFonts w:ascii="Times New Roman"/>
                  <w:spacing w:val="-1"/>
                  <w:sz w:val="22"/>
                </w:rPr>
                <w:t>gdpr-dpo@portsdebalears.com</w:t>
              </w:r>
            </w:hyperlink>
          </w:p>
        </w:tc>
      </w:tr>
    </w:tbl>
    <w:p>
      <w:pPr>
        <w:spacing w:after="0" w:line="240" w:lineRule="auto"/>
        <w:jc w:val="left"/>
        <w:rPr>
          <w:rFonts w:ascii="Times New Roman" w:hAnsi="Times New Roman" w:cs="Times New Roman" w:eastAsia="Times New Roman"/>
          <w:sz w:val="22"/>
          <w:szCs w:val="22"/>
        </w:rPr>
        <w:sectPr>
          <w:headerReference w:type="default" r:id="rId5"/>
          <w:type w:val="continuous"/>
          <w:pgSz w:w="11900" w:h="16840"/>
          <w:pgMar w:header="826" w:top="2520" w:bottom="280" w:left="480" w:right="82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b/>
          <w:bCs/>
          <w:sz w:val="14"/>
          <w:szCs w:val="14"/>
        </w:rPr>
      </w:pPr>
    </w:p>
    <w:p>
      <w:pPr>
        <w:spacing w:line="20" w:lineRule="atLeast"/>
        <w:ind w:left="111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525.1pt;height:.6pt;mso-position-horizontal-relative:char;mso-position-vertical-relative:line" coordorigin="0,0" coordsize="10502,12">
            <v:group style="position:absolute;left:6;top:6;width:10491;height:2" coordorigin="6,6" coordsize="10491,2">
              <v:shape style="position:absolute;left:6;top:6;width:10491;height:2" coordorigin="6,6" coordsize="10491,0" path="m6,6l10496,6e" filled="false" stroked="true" strokeweight=".580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pStyle w:val="BodyText"/>
        <w:numPr>
          <w:ilvl w:val="0"/>
          <w:numId w:val="1"/>
        </w:numPr>
        <w:tabs>
          <w:tab w:pos="584" w:val="left" w:leader="none"/>
        </w:tabs>
        <w:spacing w:line="304" w:lineRule="exact" w:before="0" w:after="0"/>
        <w:ind w:left="583" w:right="0" w:hanging="358"/>
        <w:jc w:val="left"/>
        <w:rPr>
          <w:b w:val="0"/>
          <w:bCs w:val="0"/>
        </w:rPr>
      </w:pPr>
      <w:r>
        <w:rPr>
          <w:color w:val="205767"/>
          <w:spacing w:val="-1"/>
        </w:rPr>
        <w:t>Licitud </w:t>
      </w:r>
      <w:r>
        <w:rPr>
          <w:rFonts w:ascii="Times New Roman"/>
          <w:color w:val="205767"/>
          <w:spacing w:val="-1"/>
        </w:rPr>
      </w:r>
      <w:r>
        <w:rPr>
          <w:color w:val="205767"/>
          <w:spacing w:val="-2"/>
        </w:rPr>
        <w:t>del</w:t>
      </w:r>
      <w:r>
        <w:rPr>
          <w:color w:val="205767"/>
        </w:rPr>
        <w:t> </w:t>
      </w:r>
      <w:r>
        <w:rPr>
          <w:rFonts w:ascii="Times New Roman"/>
          <w:color w:val="205767"/>
        </w:rPr>
      </w:r>
      <w:r>
        <w:rPr>
          <w:color w:val="205767"/>
          <w:spacing w:val="-1"/>
        </w:rPr>
        <w:t>tratamiento</w:t>
      </w:r>
      <w:r>
        <w:rPr>
          <w:b w:val="0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b/>
          <w:bCs/>
          <w:sz w:val="10"/>
          <w:szCs w:val="10"/>
        </w:rPr>
      </w:pPr>
    </w:p>
    <w:p>
      <w:pPr>
        <w:spacing w:line="200" w:lineRule="atLeast"/>
        <w:ind w:left="219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497.65pt;height:63.6pt;mso-position-horizontal-relative:char;mso-position-vertical-relative:line" coordorigin="0,0" coordsize="9953,1272">
            <v:group style="position:absolute;left:15;top:11;width:104;height:492" coordorigin="15,11" coordsize="104,492">
              <v:shape style="position:absolute;left:15;top:11;width:104;height:492" coordorigin="15,11" coordsize="104,492" path="m119,11l15,11,15,503,119,503,119,11xe" filled="true" fillcolor="#92cddc" stroked="false">
                <v:path arrowok="t"/>
                <v:fill type="solid"/>
              </v:shape>
            </v:group>
            <v:group style="position:absolute;left:9834;top:11;width:104;height:492" coordorigin="9834,11" coordsize="104,492">
              <v:shape style="position:absolute;left:9834;top:11;width:104;height:492" coordorigin="9834,11" coordsize="104,492" path="m9937,11l9834,11,9834,503,9937,503,9937,11xe" filled="true" fillcolor="#92cddc" stroked="false">
                <v:path arrowok="t"/>
                <v:fill type="solid"/>
              </v:shape>
            </v:group>
            <v:group style="position:absolute;left:119;top:11;width:9716;height:492" coordorigin="119,11" coordsize="9716,492">
              <v:shape style="position:absolute;left:119;top:11;width:9716;height:492" coordorigin="119,11" coordsize="9716,492" path="m119,503l9834,503,9834,11,119,11,119,503xe" filled="true" fillcolor="#92cddc" stroked="false">
                <v:path arrowok="t"/>
                <v:fill type="solid"/>
              </v:shape>
            </v:group>
            <v:group style="position:absolute;left:6;top:6;width:9941;height:2" coordorigin="6,6" coordsize="9941,2">
              <v:shape style="position:absolute;left:6;top:6;width:9941;height:2" coordorigin="6,6" coordsize="9941,0" path="m6,6l9947,6e" filled="false" stroked="true" strokeweight=".580pt" strokecolor="#000000">
                <v:path arrowok="t"/>
              </v:shape>
            </v:group>
            <v:group style="position:absolute;left:11;top:11;width:2;height:1251" coordorigin="11,11" coordsize="2,1251">
              <v:shape style="position:absolute;left:11;top:11;width:2;height:1251" coordorigin="11,11" coordsize="0,1251" path="m11,11l11,1261e" filled="false" stroked="true" strokeweight=".580pt" strokecolor="#000000">
                <v:path arrowok="t"/>
              </v:shape>
            </v:group>
            <v:group style="position:absolute;left:9942;top:11;width:2;height:1251" coordorigin="9942,11" coordsize="2,1251">
              <v:shape style="position:absolute;left:9942;top:11;width:2;height:1251" coordorigin="9942,11" coordsize="0,1251" path="m9942,11l9942,1261e" filled="false" stroked="true" strokeweight=".580pt" strokecolor="#000000">
                <v:path arrowok="t"/>
              </v:shape>
            </v:group>
            <v:group style="position:absolute;left:6;top:507;width:9941;height:2" coordorigin="6,507" coordsize="9941,2">
              <v:shape style="position:absolute;left:6;top:507;width:9941;height:2" coordorigin="6,507" coordsize="9941,0" path="m6,507l9947,507e" filled="false" stroked="true" strokeweight=".580pt" strokecolor="#000000">
                <v:path arrowok="t"/>
              </v:shape>
            </v:group>
            <v:group style="position:absolute;left:6;top:1266;width:9941;height:2" coordorigin="6,1266" coordsize="9941,2">
              <v:shape style="position:absolute;left:6;top:1266;width:9941;height:2" coordorigin="6,1266" coordsize="9941,0" path="m6,1266l9947,1266e" filled="false" stroked="true" strokeweight=".580pt" strokecolor="#000000">
                <v:path arrowok="t"/>
              </v:shape>
              <v:shape style="position:absolute;left:11;top:6;width:9932;height:502" type="#_x0000_t202" filled="false" stroked="false">
                <v:textbox inset="0,0,0,0">
                  <w:txbxContent>
                    <w:p>
                      <w:pPr>
                        <w:spacing w:before="123"/>
                        <w:ind w:left="108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pacing w:val="-1"/>
                          <w:sz w:val="22"/>
                        </w:rPr>
                        <w:t>Base</w:t>
                      </w:r>
                      <w:r>
                        <w:rPr>
                          <w:rFonts w:ascii="Times New Roman" w:hAnsi="Times New Roman"/>
                          <w:b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b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sz w:val="22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b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b/>
                          <w:spacing w:val="-2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sz w:val="22"/>
                        </w:rPr>
                        <w:t>legitimación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</w:p>
                  </w:txbxContent>
                </v:textbox>
                <w10:wrap type="none"/>
              </v:shape>
              <v:shape style="position:absolute;left:11;top:507;width:9932;height:759" type="#_x0000_t202" filled="false" stroked="false">
                <v:textbox inset="0,0,0,0">
                  <w:txbxContent>
                    <w:p>
                      <w:pPr>
                        <w:spacing w:before="121"/>
                        <w:ind w:left="108" w:right="60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RGPD:</w:t>
                      </w:r>
                      <w:r>
                        <w:rPr>
                          <w:rFonts w:ascii="Times New Roman" w:hAnsi="Times New Roman"/>
                          <w:spacing w:val="1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1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6.1.e)</w:t>
                      </w:r>
                      <w:r>
                        <w:rPr>
                          <w:rFonts w:ascii="Times New Roman" w:hAnsi="Times New Roman"/>
                          <w:spacing w:val="1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1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Ejercicio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los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poderes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públicos: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El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tratamiento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es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necesario</w:t>
                      </w:r>
                      <w:r>
                        <w:rPr>
                          <w:rFonts w:ascii="Times New Roman" w:hAnsi="Times New Roman"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3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para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el</w:t>
                      </w:r>
                      <w:r>
                        <w:rPr>
                          <w:rFonts w:ascii="Times New Roman" w:hAnsi="Times New Roman"/>
                          <w:spacing w:val="1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1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cumplimiento</w:t>
                      </w:r>
                      <w:r>
                        <w:rPr>
                          <w:rFonts w:ascii="Times New Roman" w:hAnsi="Times New Roman"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3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de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una</w:t>
                      </w:r>
                      <w:r>
                        <w:rPr>
                          <w:rFonts w:ascii="Times New Roman" w:hAnsi="Times New Roman"/>
                          <w:spacing w:val="75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misión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realizada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en</w:t>
                      </w:r>
                      <w:r>
                        <w:rPr>
                          <w:rFonts w:ascii="Times New Roman" w:hAnsi="Times New Roman"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3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interés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público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3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en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el</w:t>
                      </w:r>
                      <w:r>
                        <w:rPr>
                          <w:rFonts w:ascii="Times New Roman" w:hAnsi="Times New Roman"/>
                          <w:spacing w:val="1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1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ejercicio</w:t>
                      </w:r>
                      <w:r>
                        <w:rPr>
                          <w:rFonts w:ascii="Times New Roman" w:hAnsi="Times New Roman"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3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los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poderes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públicos.</w:t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b/>
          <w:bCs/>
          <w:sz w:val="16"/>
          <w:szCs w:val="16"/>
        </w:rPr>
      </w:pPr>
    </w:p>
    <w:p>
      <w:pPr>
        <w:pStyle w:val="BodyText"/>
        <w:numPr>
          <w:ilvl w:val="0"/>
          <w:numId w:val="1"/>
        </w:numPr>
        <w:tabs>
          <w:tab w:pos="584" w:val="left" w:leader="none"/>
        </w:tabs>
        <w:spacing w:line="240" w:lineRule="auto" w:before="64" w:after="0"/>
        <w:ind w:left="583" w:right="0" w:hanging="358"/>
        <w:jc w:val="left"/>
        <w:rPr>
          <w:b w:val="0"/>
          <w:bCs w:val="0"/>
        </w:rPr>
      </w:pPr>
      <w:r>
        <w:rPr>
          <w:color w:val="205767"/>
          <w:spacing w:val="-1"/>
        </w:rPr>
        <w:t>Plazos</w:t>
      </w:r>
      <w:r>
        <w:rPr>
          <w:color w:val="205767"/>
        </w:rPr>
        <w:t> </w:t>
      </w:r>
      <w:r>
        <w:rPr>
          <w:rFonts w:ascii="Times New Roman" w:hAnsi="Times New Roman"/>
          <w:color w:val="205767"/>
        </w:rPr>
      </w:r>
      <w:r>
        <w:rPr>
          <w:color w:val="205767"/>
          <w:spacing w:val="-2"/>
        </w:rPr>
        <w:t>de</w:t>
      </w:r>
      <w:r>
        <w:rPr>
          <w:color w:val="205767"/>
          <w:spacing w:val="-1"/>
        </w:rPr>
        <w:t> </w:t>
      </w:r>
      <w:r>
        <w:rPr>
          <w:rFonts w:ascii="Times New Roman" w:hAnsi="Times New Roman"/>
          <w:color w:val="205767"/>
          <w:spacing w:val="-1"/>
        </w:rPr>
      </w:r>
      <w:r>
        <w:rPr>
          <w:color w:val="205767"/>
          <w:spacing w:val="-1"/>
        </w:rPr>
        <w:t>conservación</w:t>
      </w:r>
      <w:r>
        <w:rPr>
          <w:b w:val="0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b/>
          <w:bCs/>
          <w:sz w:val="10"/>
          <w:szCs w:val="10"/>
        </w:rPr>
      </w:pPr>
    </w:p>
    <w:p>
      <w:pPr>
        <w:spacing w:line="200" w:lineRule="atLeast"/>
        <w:ind w:left="219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497.65pt;height:76.2pt;mso-position-horizontal-relative:char;mso-position-vertical-relative:line" coordorigin="0,0" coordsize="9953,1524">
            <v:group style="position:absolute;left:15;top:11;width:104;height:495" coordorigin="15,11" coordsize="104,495">
              <v:shape style="position:absolute;left:15;top:11;width:104;height:495" coordorigin="15,11" coordsize="104,495" path="m119,11l15,11,15,505,119,505,119,11xe" filled="true" fillcolor="#92cddc" stroked="false">
                <v:path arrowok="t"/>
                <v:fill type="solid"/>
              </v:shape>
            </v:group>
            <v:group style="position:absolute;left:9834;top:11;width:104;height:495" coordorigin="9834,11" coordsize="104,495">
              <v:shape style="position:absolute;left:9834;top:11;width:104;height:495" coordorigin="9834,11" coordsize="104,495" path="m9937,11l9834,11,9834,505,9937,505,9937,11xe" filled="true" fillcolor="#92cddc" stroked="false">
                <v:path arrowok="t"/>
                <v:fill type="solid"/>
              </v:shape>
            </v:group>
            <v:group style="position:absolute;left:119;top:11;width:9716;height:495" coordorigin="119,11" coordsize="9716,495">
              <v:shape style="position:absolute;left:119;top:11;width:9716;height:495" coordorigin="119,11" coordsize="9716,495" path="m119,505l9834,505,9834,11,119,11,119,505xe" filled="true" fillcolor="#92cddc" stroked="false">
                <v:path arrowok="t"/>
                <v:fill type="solid"/>
              </v:shape>
            </v:group>
            <v:group style="position:absolute;left:6;top:6;width:9941;height:2" coordorigin="6,6" coordsize="9941,2">
              <v:shape style="position:absolute;left:6;top:6;width:9941;height:2" coordorigin="6,6" coordsize="9941,0" path="m6,6l9947,6e" filled="false" stroked="true" strokeweight=".580pt" strokecolor="#000000">
                <v:path arrowok="t"/>
              </v:shape>
            </v:group>
            <v:group style="position:absolute;left:11;top:11;width:2;height:1503" coordorigin="11,11" coordsize="2,1503">
              <v:shape style="position:absolute;left:11;top:11;width:2;height:1503" coordorigin="11,11" coordsize="0,1503" path="m11,11l11,1513e" filled="false" stroked="true" strokeweight=".580pt" strokecolor="#000000">
                <v:path arrowok="t"/>
              </v:shape>
            </v:group>
            <v:group style="position:absolute;left:9942;top:11;width:2;height:1503" coordorigin="9942,11" coordsize="2,1503">
              <v:shape style="position:absolute;left:9942;top:11;width:2;height:1503" coordorigin="9942,11" coordsize="0,1503" path="m9942,11l9942,1513e" filled="false" stroked="true" strokeweight=".580pt" strokecolor="#000000">
                <v:path arrowok="t"/>
              </v:shape>
            </v:group>
            <v:group style="position:absolute;left:6;top:510;width:9941;height:2" coordorigin="6,510" coordsize="9941,2">
              <v:shape style="position:absolute;left:6;top:510;width:9941;height:2" coordorigin="6,510" coordsize="9941,0" path="m6,510l9947,510e" filled="false" stroked="true" strokeweight=".580pt" strokecolor="#000000">
                <v:path arrowok="t"/>
              </v:shape>
            </v:group>
            <v:group style="position:absolute;left:6;top:1518;width:9941;height:2" coordorigin="6,1518" coordsize="9941,2">
              <v:shape style="position:absolute;left:6;top:1518;width:9941;height:2" coordorigin="6,1518" coordsize="9941,0" path="m6,1518l9947,1518e" filled="false" stroked="true" strokeweight=".580pt" strokecolor="#000000">
                <v:path arrowok="t"/>
              </v:shape>
              <v:shape style="position:absolute;left:11;top:6;width:9932;height:504" type="#_x0000_t202" filled="false" stroked="false">
                <v:textbox inset="0,0,0,0">
                  <w:txbxContent>
                    <w:p>
                      <w:pPr>
                        <w:spacing w:before="123"/>
                        <w:ind w:left="108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/>
                          <w:b/>
                          <w:spacing w:val="-1"/>
                          <w:sz w:val="22"/>
                        </w:rPr>
                        <w:t>Plazo</w:t>
                      </w:r>
                      <w:r>
                        <w:rPr>
                          <w:rFonts w:ascii="Times New Roman"/>
                          <w:sz w:val="22"/>
                        </w:rPr>
                      </w:r>
                    </w:p>
                  </w:txbxContent>
                </v:textbox>
                <w10:wrap type="none"/>
              </v:shape>
              <v:shape style="position:absolute;left:11;top:510;width:9932;height:1008" type="#_x0000_t202" filled="false" stroked="false">
                <v:textbox inset="0,0,0,0">
                  <w:txbxContent>
                    <w:p>
                      <w:pPr>
                        <w:spacing w:before="118"/>
                        <w:ind w:left="108" w:right="252" w:firstLine="0"/>
                        <w:jc w:val="both"/>
                        <w:rPr>
                          <w:rFonts w:ascii="Times New Roman" w:hAnsi="Times New Roman" w:cs="Times New Roman" w:eastAsia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Se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conservarán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durante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el</w:t>
                      </w:r>
                      <w:r>
                        <w:rPr>
                          <w:rFonts w:ascii="Times New Roman" w:hAnsi="Times New Roman"/>
                          <w:spacing w:val="1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1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  <w:t>tiempo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que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necesario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para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cumplir</w:t>
                      </w:r>
                      <w:r>
                        <w:rPr>
                          <w:rFonts w:ascii="Times New Roman" w:hAnsi="Times New Roman"/>
                          <w:spacing w:val="1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1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con</w:t>
                      </w:r>
                      <w:r>
                        <w:rPr>
                          <w:rFonts w:ascii="Times New Roman" w:hAnsi="Times New Roman"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3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la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finalidad</w:t>
                      </w:r>
                      <w:r>
                        <w:rPr>
                          <w:rFonts w:ascii="Times New Roman" w:hAnsi="Times New Roman"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3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para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la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que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se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recabaron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y</w:t>
                      </w:r>
                      <w:r>
                        <w:rPr>
                          <w:rFonts w:ascii="Times New Roman" w:hAnsi="Times New Roman"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3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para</w:t>
                      </w:r>
                      <w:r>
                        <w:rPr>
                          <w:rFonts w:ascii="Times New Roman" w:hAnsi="Times New Roman"/>
                          <w:spacing w:val="63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determinar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las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posibles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responsabilidades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que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se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pudieran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derivar</w:t>
                      </w:r>
                      <w:r>
                        <w:rPr>
                          <w:rFonts w:ascii="Times New Roman" w:hAnsi="Times New Roman"/>
                          <w:spacing w:val="1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1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dicha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finalidad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y</w:t>
                      </w:r>
                      <w:r>
                        <w:rPr>
                          <w:rFonts w:ascii="Times New Roman" w:hAnsi="Times New Roman"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3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del</w:t>
                      </w:r>
                      <w:r>
                        <w:rPr>
                          <w:rFonts w:ascii="Times New Roman" w:hAnsi="Times New Roman"/>
                          <w:spacing w:val="1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1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tratamiento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los</w:t>
                      </w:r>
                      <w:r>
                        <w:rPr>
                          <w:rFonts w:ascii="Times New Roman" w:hAnsi="Times New Roman"/>
                          <w:spacing w:val="75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datos.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Será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aplicación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lo</w:t>
                      </w:r>
                      <w:r>
                        <w:rPr>
                          <w:rFonts w:ascii="Times New Roman" w:hAnsi="Times New Roman"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3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dispuesto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en</w:t>
                      </w:r>
                      <w:r>
                        <w:rPr>
                          <w:rFonts w:ascii="Times New Roman" w:hAnsi="Times New Roman"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3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la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normativa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de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archivos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y</w:t>
                      </w:r>
                      <w:r>
                        <w:rPr>
                          <w:rFonts w:ascii="Times New Roman" w:hAnsi="Times New Roman"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3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documentación.</w:t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b/>
          <w:bCs/>
          <w:sz w:val="17"/>
          <w:szCs w:val="17"/>
        </w:rPr>
      </w:pPr>
    </w:p>
    <w:p>
      <w:pPr>
        <w:pStyle w:val="BodyText"/>
        <w:numPr>
          <w:ilvl w:val="0"/>
          <w:numId w:val="1"/>
        </w:numPr>
        <w:tabs>
          <w:tab w:pos="584" w:val="left" w:leader="none"/>
        </w:tabs>
        <w:spacing w:line="240" w:lineRule="auto" w:before="64" w:after="0"/>
        <w:ind w:left="583" w:right="0" w:hanging="358"/>
        <w:jc w:val="left"/>
        <w:rPr>
          <w:b w:val="0"/>
          <w:bCs w:val="0"/>
        </w:rPr>
      </w:pPr>
      <w:r>
        <w:rPr>
          <w:color w:val="205767"/>
          <w:spacing w:val="-1"/>
        </w:rPr>
        <w:t>Descripción </w:t>
      </w:r>
      <w:r>
        <w:rPr>
          <w:rFonts w:ascii="Times New Roman" w:hAnsi="Times New Roman"/>
          <w:color w:val="205767"/>
          <w:spacing w:val="-1"/>
        </w:rPr>
      </w:r>
      <w:r>
        <w:rPr>
          <w:color w:val="205767"/>
          <w:spacing w:val="-2"/>
        </w:rPr>
        <w:t>del</w:t>
      </w:r>
      <w:r>
        <w:rPr>
          <w:color w:val="205767"/>
        </w:rPr>
        <w:t> </w:t>
      </w:r>
      <w:r>
        <w:rPr>
          <w:rFonts w:ascii="Times New Roman" w:hAnsi="Times New Roman"/>
          <w:color w:val="205767"/>
        </w:rPr>
      </w:r>
      <w:r>
        <w:rPr>
          <w:color w:val="205767"/>
          <w:spacing w:val="-1"/>
        </w:rPr>
        <w:t>tratamiento</w:t>
      </w:r>
      <w:r>
        <w:rPr>
          <w:b w:val="0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b/>
          <w:bCs/>
          <w:sz w:val="10"/>
          <w:szCs w:val="10"/>
        </w:rPr>
      </w:pPr>
    </w:p>
    <w:tbl>
      <w:tblPr>
        <w:tblW w:w="0" w:type="auto"/>
        <w:jc w:val="left"/>
        <w:tblInd w:w="22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31"/>
      </w:tblGrid>
      <w:tr>
        <w:trPr>
          <w:trHeight w:val="502" w:hRule="exact"/>
        </w:trPr>
        <w:tc>
          <w:tcPr>
            <w:tcW w:w="9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CDDC"/>
          </w:tcPr>
          <w:p>
            <w:pPr>
              <w:pStyle w:val="TableParagraph"/>
              <w:spacing w:line="240" w:lineRule="auto" w:before="117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</w:rPr>
              <w:t>Origen</w:t>
            </w:r>
            <w:r>
              <w:rPr>
                <w:rFonts w:ascii="Times New Roman"/>
                <w:b/>
                <w:spacing w:val="-1"/>
                <w:sz w:val="22"/>
              </w:rPr>
              <w:t> </w:t>
            </w:r>
            <w:r>
              <w:rPr>
                <w:rFonts w:ascii="Times New Roman"/>
                <w:b/>
                <w:spacing w:val="-1"/>
                <w:sz w:val="22"/>
              </w:rPr>
            </w:r>
            <w:r>
              <w:rPr>
                <w:rFonts w:ascii="Times New Roman"/>
                <w:b/>
                <w:sz w:val="22"/>
              </w:rPr>
              <w:t>y </w:t>
            </w:r>
            <w:r>
              <w:rPr>
                <w:rFonts w:ascii="Times New Roman"/>
                <w:b/>
                <w:sz w:val="22"/>
              </w:rPr>
            </w:r>
            <w:r>
              <w:rPr>
                <w:rFonts w:ascii="Times New Roman"/>
                <w:b/>
                <w:spacing w:val="-2"/>
                <w:sz w:val="22"/>
              </w:rPr>
              <w:t>procedencia</w:t>
            </w:r>
            <w:r>
              <w:rPr>
                <w:rFonts w:ascii="Times New Roman"/>
                <w:b/>
                <w:spacing w:val="-3"/>
                <w:sz w:val="22"/>
              </w:rPr>
              <w:t> </w:t>
            </w:r>
            <w:r>
              <w:rPr>
                <w:rFonts w:ascii="Times New Roman"/>
                <w:b/>
                <w:spacing w:val="-3"/>
                <w:sz w:val="22"/>
              </w:rPr>
            </w:r>
            <w:r>
              <w:rPr>
                <w:rFonts w:ascii="Times New Roman"/>
                <w:b/>
                <w:spacing w:val="-1"/>
                <w:sz w:val="22"/>
              </w:rPr>
              <w:t>del</w:t>
            </w:r>
            <w:r>
              <w:rPr>
                <w:rFonts w:ascii="Times New Roman"/>
                <w:b/>
                <w:spacing w:val="-2"/>
                <w:sz w:val="22"/>
              </w:rPr>
              <w:t> </w:t>
            </w:r>
            <w:r>
              <w:rPr>
                <w:rFonts w:ascii="Times New Roman"/>
                <w:b/>
                <w:spacing w:val="-2"/>
                <w:sz w:val="22"/>
              </w:rPr>
            </w:r>
            <w:r>
              <w:rPr>
                <w:rFonts w:ascii="Times New Roman"/>
                <w:b/>
                <w:sz w:val="22"/>
              </w:rPr>
              <w:t>mismo</w:t>
            </w:r>
            <w:r>
              <w:rPr>
                <w:rFonts w:ascii="Times New Roman"/>
                <w:sz w:val="22"/>
              </w:rPr>
            </w:r>
          </w:p>
        </w:tc>
      </w:tr>
      <w:tr>
        <w:trPr>
          <w:trHeight w:val="504" w:hRule="exact"/>
        </w:trPr>
        <w:tc>
          <w:tcPr>
            <w:tcW w:w="9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5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El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pacing w:val="1"/>
                <w:sz w:val="22"/>
              </w:rPr>
            </w:r>
            <w:r>
              <w:rPr>
                <w:rFonts w:ascii="Times New Roman"/>
                <w:spacing w:val="-1"/>
                <w:sz w:val="22"/>
              </w:rPr>
              <w:t>propio</w:t>
            </w:r>
            <w:r>
              <w:rPr>
                <w:rFonts w:ascii="Times New Roman"/>
                <w:spacing w:val="-3"/>
                <w:sz w:val="22"/>
              </w:rPr>
              <w:t> </w:t>
            </w:r>
            <w:r>
              <w:rPr>
                <w:rFonts w:ascii="Times New Roman"/>
                <w:spacing w:val="-3"/>
                <w:sz w:val="22"/>
              </w:rPr>
            </w:r>
            <w:r>
              <w:rPr>
                <w:rFonts w:ascii="Times New Roman"/>
                <w:spacing w:val="-1"/>
                <w:sz w:val="22"/>
              </w:rPr>
              <w:t>interesado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z w:val="22"/>
              </w:rPr>
            </w:r>
            <w:r>
              <w:rPr>
                <w:rFonts w:ascii="Times New Roman"/>
                <w:sz w:val="22"/>
              </w:rPr>
              <w:t>o </w:t>
            </w:r>
            <w:r>
              <w:rPr>
                <w:rFonts w:ascii="Times New Roman"/>
                <w:sz w:val="22"/>
              </w:rPr>
            </w:r>
            <w:r>
              <w:rPr>
                <w:rFonts w:ascii="Times New Roman"/>
                <w:sz w:val="22"/>
              </w:rPr>
              <w:t>su</w:t>
            </w:r>
            <w:r>
              <w:rPr>
                <w:rFonts w:ascii="Times New Roman"/>
                <w:spacing w:val="-3"/>
                <w:sz w:val="22"/>
              </w:rPr>
              <w:t> </w:t>
            </w:r>
            <w:r>
              <w:rPr>
                <w:rFonts w:ascii="Times New Roman"/>
                <w:spacing w:val="-3"/>
                <w:sz w:val="22"/>
              </w:rPr>
            </w:r>
            <w:r>
              <w:rPr>
                <w:rFonts w:ascii="Times New Roman"/>
                <w:spacing w:val="-1"/>
                <w:sz w:val="22"/>
              </w:rPr>
              <w:t>representante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z w:val="22"/>
              </w:rPr>
            </w:r>
            <w:r>
              <w:rPr>
                <w:rFonts w:ascii="Times New Roman"/>
                <w:spacing w:val="-1"/>
                <w:sz w:val="22"/>
              </w:rPr>
              <w:t>legal</w:t>
            </w:r>
          </w:p>
        </w:tc>
      </w:tr>
      <w:tr>
        <w:trPr>
          <w:trHeight w:val="504" w:hRule="exact"/>
        </w:trPr>
        <w:tc>
          <w:tcPr>
            <w:tcW w:w="9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CDDC"/>
          </w:tcPr>
          <w:p>
            <w:pPr>
              <w:pStyle w:val="TableParagraph"/>
              <w:spacing w:line="240" w:lineRule="auto" w:before="117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spacing w:val="-1"/>
                <w:sz w:val="22"/>
              </w:rPr>
              <w:t>Colectivos</w:t>
            </w:r>
            <w:r>
              <w:rPr>
                <w:rFonts w:ascii="Times New Roman"/>
                <w:b/>
                <w:sz w:val="22"/>
              </w:rPr>
              <w:t> </w:t>
            </w:r>
            <w:r>
              <w:rPr>
                <w:rFonts w:ascii="Times New Roman"/>
                <w:b/>
                <w:sz w:val="22"/>
              </w:rPr>
            </w:r>
            <w:r>
              <w:rPr>
                <w:rFonts w:ascii="Times New Roman"/>
                <w:b/>
                <w:spacing w:val="-1"/>
                <w:sz w:val="22"/>
              </w:rPr>
              <w:t>afectados</w:t>
            </w:r>
            <w:r>
              <w:rPr>
                <w:rFonts w:ascii="Times New Roman"/>
                <w:sz w:val="22"/>
              </w:rPr>
            </w:r>
          </w:p>
        </w:tc>
      </w:tr>
      <w:tr>
        <w:trPr>
          <w:trHeight w:val="502" w:hRule="exact"/>
        </w:trPr>
        <w:tc>
          <w:tcPr>
            <w:tcW w:w="9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3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Profesionales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z w:val="22"/>
              </w:rPr>
            </w:r>
            <w:r>
              <w:rPr>
                <w:rFonts w:ascii="Times New Roman"/>
                <w:spacing w:val="-2"/>
                <w:sz w:val="22"/>
              </w:rPr>
              <w:t>como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z w:val="22"/>
              </w:rPr>
            </w:r>
            <w:r>
              <w:rPr>
                <w:rFonts w:ascii="Times New Roman"/>
                <w:sz w:val="22"/>
              </w:rPr>
              <w:t>tal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pacing w:val="1"/>
                <w:sz w:val="22"/>
              </w:rPr>
            </w:r>
            <w:r>
              <w:rPr>
                <w:rFonts w:ascii="Times New Roman"/>
                <w:spacing w:val="-1"/>
                <w:sz w:val="22"/>
              </w:rPr>
              <w:t>que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pacing w:val="-2"/>
                <w:sz w:val="22"/>
              </w:rPr>
            </w:r>
            <w:r>
              <w:rPr>
                <w:rFonts w:ascii="Times New Roman"/>
                <w:spacing w:val="-1"/>
                <w:sz w:val="22"/>
              </w:rPr>
              <w:t>van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z w:val="22"/>
              </w:rPr>
            </w:r>
            <w:r>
              <w:rPr>
                <w:rFonts w:ascii="Times New Roman"/>
                <w:sz w:val="22"/>
              </w:rPr>
              <w:t>a </w:t>
            </w:r>
            <w:r>
              <w:rPr>
                <w:rFonts w:ascii="Times New Roman"/>
                <w:sz w:val="22"/>
              </w:rPr>
            </w:r>
            <w:r>
              <w:rPr>
                <w:rFonts w:ascii="Times New Roman"/>
                <w:spacing w:val="-1"/>
                <w:sz w:val="22"/>
              </w:rPr>
              <w:t>ejercer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pacing w:val="1"/>
                <w:sz w:val="22"/>
              </w:rPr>
            </w:r>
            <w:r>
              <w:rPr>
                <w:rFonts w:ascii="Times New Roman"/>
                <w:spacing w:val="-1"/>
                <w:sz w:val="22"/>
              </w:rPr>
              <w:t>una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z w:val="22"/>
              </w:rPr>
            </w:r>
            <w:r>
              <w:rPr>
                <w:rFonts w:ascii="Times New Roman"/>
                <w:spacing w:val="-1"/>
                <w:sz w:val="22"/>
              </w:rPr>
              <w:t>actividad</w:t>
            </w:r>
            <w:r>
              <w:rPr>
                <w:rFonts w:ascii="Times New Roman"/>
                <w:spacing w:val="-3"/>
                <w:sz w:val="22"/>
              </w:rPr>
              <w:t> </w:t>
            </w:r>
            <w:r>
              <w:rPr>
                <w:rFonts w:ascii="Times New Roman"/>
                <w:spacing w:val="-3"/>
                <w:sz w:val="22"/>
              </w:rPr>
            </w:r>
            <w:r>
              <w:rPr>
                <w:rFonts w:ascii="Times New Roman"/>
                <w:sz w:val="22"/>
              </w:rPr>
              <w:t>o </w:t>
            </w:r>
            <w:r>
              <w:rPr>
                <w:rFonts w:ascii="Times New Roman"/>
                <w:sz w:val="22"/>
              </w:rPr>
            </w:r>
            <w:r>
              <w:rPr>
                <w:rFonts w:ascii="Times New Roman"/>
                <w:spacing w:val="-1"/>
                <w:sz w:val="22"/>
              </w:rPr>
              <w:t>servicio</w:t>
            </w:r>
          </w:p>
        </w:tc>
      </w:tr>
    </w:tbl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b/>
          <w:bCs/>
          <w:sz w:val="17"/>
          <w:szCs w:val="17"/>
        </w:rPr>
      </w:pPr>
    </w:p>
    <w:p>
      <w:pPr>
        <w:pStyle w:val="BodyText"/>
        <w:numPr>
          <w:ilvl w:val="0"/>
          <w:numId w:val="1"/>
        </w:numPr>
        <w:tabs>
          <w:tab w:pos="584" w:val="left" w:leader="none"/>
        </w:tabs>
        <w:spacing w:line="240" w:lineRule="auto" w:before="64" w:after="0"/>
        <w:ind w:left="583" w:right="0" w:hanging="358"/>
        <w:jc w:val="left"/>
        <w:rPr>
          <w:b w:val="0"/>
          <w:bCs w:val="0"/>
        </w:rPr>
      </w:pPr>
      <w:r>
        <w:rPr>
          <w:color w:val="205767"/>
          <w:spacing w:val="-1"/>
        </w:rPr>
        <w:t>Categoría</w:t>
      </w:r>
      <w:r>
        <w:rPr>
          <w:color w:val="205767"/>
        </w:rPr>
        <w:t> </w:t>
      </w:r>
      <w:r>
        <w:rPr>
          <w:rFonts w:ascii="Times New Roman" w:hAnsi="Times New Roman"/>
          <w:color w:val="205767"/>
        </w:rPr>
      </w:r>
      <w:r>
        <w:rPr>
          <w:color w:val="205767"/>
          <w:spacing w:val="-1"/>
        </w:rPr>
        <w:t>de </w:t>
      </w:r>
      <w:r>
        <w:rPr>
          <w:rFonts w:ascii="Times New Roman" w:hAnsi="Times New Roman"/>
          <w:color w:val="205767"/>
          <w:spacing w:val="-1"/>
        </w:rPr>
      </w:r>
      <w:r>
        <w:rPr>
          <w:color w:val="205767"/>
          <w:spacing w:val="-1"/>
        </w:rPr>
        <w:t>datos</w:t>
      </w:r>
      <w:r>
        <w:rPr>
          <w:color w:val="205767"/>
        </w:rPr>
        <w:t> </w:t>
      </w:r>
      <w:r>
        <w:rPr>
          <w:rFonts w:ascii="Times New Roman" w:hAnsi="Times New Roman"/>
          <w:color w:val="205767"/>
        </w:rPr>
      </w:r>
      <w:r>
        <w:rPr>
          <w:color w:val="205767"/>
          <w:spacing w:val="-1"/>
        </w:rPr>
        <w:t>tratados</w:t>
      </w:r>
      <w:r>
        <w:rPr>
          <w:b w:val="0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b/>
          <w:bCs/>
          <w:sz w:val="10"/>
          <w:szCs w:val="10"/>
        </w:rPr>
      </w:pPr>
    </w:p>
    <w:tbl>
      <w:tblPr>
        <w:tblW w:w="0" w:type="auto"/>
        <w:jc w:val="left"/>
        <w:tblInd w:w="22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63"/>
        <w:gridCol w:w="4968"/>
      </w:tblGrid>
      <w:tr>
        <w:trPr>
          <w:trHeight w:val="502" w:hRule="exact"/>
        </w:trPr>
        <w:tc>
          <w:tcPr>
            <w:tcW w:w="993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CDDC"/>
          </w:tcPr>
          <w:p>
            <w:pPr>
              <w:pStyle w:val="TableParagraph"/>
              <w:spacing w:line="240" w:lineRule="auto" w:before="117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pacing w:val="-1"/>
                <w:sz w:val="22"/>
              </w:rPr>
              <w:t>Tipología</w:t>
            </w:r>
            <w:r>
              <w:rPr>
                <w:rFonts w:ascii="Times New Roman" w:hAnsi="Times New Roman"/>
                <w:b/>
                <w:sz w:val="22"/>
              </w:rPr>
              <w:t> </w:t>
            </w:r>
            <w:r>
              <w:rPr>
                <w:rFonts w:ascii="Times New Roman" w:hAnsi="Times New Roman"/>
                <w:b/>
                <w:sz w:val="22"/>
              </w:rPr>
            </w:r>
            <w:r>
              <w:rPr>
                <w:rFonts w:ascii="Times New Roman" w:hAnsi="Times New Roman"/>
                <w:b/>
                <w:spacing w:val="-1"/>
                <w:sz w:val="22"/>
              </w:rPr>
              <w:t>de</w:t>
            </w:r>
            <w:r>
              <w:rPr>
                <w:rFonts w:ascii="Times New Roman" w:hAnsi="Times New Roman"/>
                <w:b/>
                <w:sz w:val="22"/>
              </w:rPr>
              <w:t> </w:t>
            </w:r>
            <w:r>
              <w:rPr>
                <w:rFonts w:ascii="Times New Roman" w:hAnsi="Times New Roman"/>
                <w:b/>
                <w:sz w:val="22"/>
              </w:rPr>
            </w:r>
            <w:r>
              <w:rPr>
                <w:rFonts w:ascii="Times New Roman" w:hAnsi="Times New Roman"/>
                <w:b/>
                <w:spacing w:val="-1"/>
                <w:sz w:val="22"/>
              </w:rPr>
              <w:t>datos</w:t>
            </w:r>
            <w:r>
              <w:rPr>
                <w:rFonts w:ascii="Times New Roman" w:hAnsi="Times New Roman"/>
                <w:sz w:val="22"/>
              </w:rPr>
            </w:r>
          </w:p>
        </w:tc>
      </w:tr>
      <w:tr>
        <w:trPr>
          <w:trHeight w:val="504" w:hRule="exact"/>
        </w:trPr>
        <w:tc>
          <w:tcPr>
            <w:tcW w:w="4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20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spacing w:val="-1"/>
                <w:sz w:val="22"/>
              </w:rPr>
              <w:t>Infracciones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4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5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"/>
                <w:sz w:val="22"/>
              </w:rPr>
              <w:t>No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t>se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prevén</w:t>
            </w:r>
          </w:p>
        </w:tc>
      </w:tr>
      <w:tr>
        <w:trPr>
          <w:trHeight w:val="504" w:hRule="exact"/>
        </w:trPr>
        <w:tc>
          <w:tcPr>
            <w:tcW w:w="4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7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pacing w:val="-1"/>
                <w:sz w:val="22"/>
              </w:rPr>
              <w:t>Categorías</w:t>
            </w:r>
            <w:r>
              <w:rPr>
                <w:rFonts w:ascii="Times New Roman" w:hAnsi="Times New Roman"/>
                <w:b/>
                <w:spacing w:val="-2"/>
                <w:sz w:val="22"/>
              </w:rPr>
              <w:t> </w:t>
            </w:r>
            <w:r>
              <w:rPr>
                <w:rFonts w:ascii="Times New Roman" w:hAnsi="Times New Roman"/>
                <w:b/>
                <w:spacing w:val="-2"/>
                <w:sz w:val="22"/>
              </w:rPr>
            </w:r>
            <w:r>
              <w:rPr>
                <w:rFonts w:ascii="Times New Roman" w:hAnsi="Times New Roman"/>
                <w:b/>
                <w:spacing w:val="-1"/>
                <w:sz w:val="22"/>
              </w:rPr>
              <w:t>especiales</w:t>
            </w:r>
            <w:r>
              <w:rPr>
                <w:rFonts w:ascii="Times New Roman" w:hAnsi="Times New Roman"/>
                <w:b/>
                <w:sz w:val="22"/>
              </w:rPr>
              <w:t> </w:t>
            </w:r>
            <w:r>
              <w:rPr>
                <w:rFonts w:ascii="Times New Roman" w:hAnsi="Times New Roman"/>
                <w:b/>
                <w:sz w:val="22"/>
              </w:rPr>
            </w:r>
            <w:r>
              <w:rPr>
                <w:rFonts w:ascii="Times New Roman" w:hAnsi="Times New Roman"/>
                <w:b/>
                <w:spacing w:val="-1"/>
                <w:sz w:val="22"/>
              </w:rPr>
              <w:t>de</w:t>
            </w:r>
            <w:r>
              <w:rPr>
                <w:rFonts w:ascii="Times New Roman" w:hAnsi="Times New Roman"/>
                <w:b/>
                <w:sz w:val="22"/>
              </w:rPr>
              <w:t> </w:t>
            </w:r>
            <w:r>
              <w:rPr>
                <w:rFonts w:ascii="Times New Roman" w:hAnsi="Times New Roman"/>
                <w:b/>
                <w:sz w:val="22"/>
              </w:rPr>
            </w:r>
            <w:r>
              <w:rPr>
                <w:rFonts w:ascii="Times New Roman" w:hAnsi="Times New Roman"/>
                <w:b/>
                <w:spacing w:val="-1"/>
                <w:sz w:val="22"/>
              </w:rPr>
              <w:t>datos</w:t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4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3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"/>
                <w:sz w:val="22"/>
              </w:rPr>
              <w:t>No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t>se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prevén</w:t>
            </w:r>
          </w:p>
        </w:tc>
      </w:tr>
      <w:tr>
        <w:trPr>
          <w:trHeight w:val="502" w:hRule="exact"/>
        </w:trPr>
        <w:tc>
          <w:tcPr>
            <w:tcW w:w="4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7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spacing w:val="-1"/>
                <w:sz w:val="22"/>
              </w:rPr>
              <w:t>Datos</w:t>
            </w:r>
            <w:r>
              <w:rPr>
                <w:rFonts w:ascii="Times New Roman"/>
                <w:b/>
                <w:spacing w:val="-2"/>
                <w:sz w:val="22"/>
              </w:rPr>
              <w:t> </w:t>
            </w:r>
            <w:r>
              <w:rPr>
                <w:rFonts w:ascii="Times New Roman"/>
                <w:b/>
                <w:spacing w:val="-2"/>
                <w:sz w:val="22"/>
              </w:rPr>
            </w:r>
            <w:r>
              <w:rPr>
                <w:rFonts w:ascii="Times New Roman"/>
                <w:b/>
                <w:spacing w:val="-1"/>
                <w:sz w:val="22"/>
              </w:rPr>
              <w:t>identificativos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4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2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Nombre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z w:val="22"/>
              </w:rPr>
            </w:r>
            <w:r>
              <w:rPr>
                <w:rFonts w:ascii="Times New Roman"/>
                <w:sz w:val="22"/>
              </w:rPr>
              <w:t>y</w:t>
            </w:r>
            <w:r>
              <w:rPr>
                <w:rFonts w:ascii="Times New Roman"/>
                <w:spacing w:val="-15"/>
                <w:sz w:val="22"/>
              </w:rPr>
              <w:t> </w:t>
            </w:r>
            <w:r>
              <w:rPr>
                <w:rFonts w:ascii="Times New Roman"/>
                <w:spacing w:val="-15"/>
                <w:sz w:val="22"/>
              </w:rPr>
            </w:r>
            <w:r>
              <w:rPr>
                <w:rFonts w:ascii="Times New Roman"/>
                <w:spacing w:val="-1"/>
                <w:sz w:val="22"/>
              </w:rPr>
              <w:t>Apellidos,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z w:val="22"/>
              </w:rPr>
            </w:r>
            <w:r>
              <w:rPr>
                <w:rFonts w:ascii="Times New Roman"/>
                <w:spacing w:val="-2"/>
                <w:sz w:val="22"/>
              </w:rPr>
              <w:t>DNI.</w:t>
            </w:r>
          </w:p>
        </w:tc>
      </w:tr>
      <w:tr>
        <w:trPr>
          <w:trHeight w:val="504" w:hRule="exact"/>
        </w:trPr>
        <w:tc>
          <w:tcPr>
            <w:tcW w:w="4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7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spacing w:val="-2"/>
                <w:sz w:val="22"/>
              </w:rPr>
              <w:t>Otros</w:t>
            </w:r>
            <w:r>
              <w:rPr>
                <w:rFonts w:ascii="Times New Roman"/>
                <w:b/>
                <w:sz w:val="22"/>
              </w:rPr>
              <w:t> </w:t>
            </w:r>
            <w:r>
              <w:rPr>
                <w:rFonts w:ascii="Times New Roman"/>
                <w:b/>
                <w:sz w:val="22"/>
              </w:rPr>
            </w:r>
            <w:r>
              <w:rPr>
                <w:rFonts w:ascii="Times New Roman"/>
                <w:b/>
                <w:spacing w:val="-1"/>
                <w:sz w:val="22"/>
              </w:rPr>
              <w:t>datos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4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2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"/>
                <w:sz w:val="22"/>
              </w:rPr>
              <w:t>No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t>se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prevén</w:t>
            </w:r>
          </w:p>
        </w:tc>
      </w:tr>
      <w:tr>
        <w:trPr>
          <w:trHeight w:val="502" w:hRule="exact"/>
        </w:trPr>
        <w:tc>
          <w:tcPr>
            <w:tcW w:w="4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7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spacing w:val="-2"/>
                <w:sz w:val="22"/>
              </w:rPr>
              <w:t>Menores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4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2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"/>
                <w:sz w:val="22"/>
              </w:rPr>
              <w:t>No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t>se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prevén</w:t>
            </w:r>
          </w:p>
        </w:tc>
      </w:tr>
    </w:tbl>
    <w:p>
      <w:pPr>
        <w:spacing w:after="0" w:line="240" w:lineRule="auto"/>
        <w:jc w:val="left"/>
        <w:rPr>
          <w:rFonts w:ascii="Times New Roman" w:hAnsi="Times New Roman" w:cs="Times New Roman" w:eastAsia="Times New Roman"/>
          <w:sz w:val="22"/>
          <w:szCs w:val="22"/>
        </w:rPr>
        <w:sectPr>
          <w:pgSz w:w="11900" w:h="16840"/>
          <w:pgMar w:header="826" w:footer="0" w:top="2520" w:bottom="280" w:left="480" w:right="70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b/>
          <w:bCs/>
          <w:sz w:val="14"/>
          <w:szCs w:val="14"/>
        </w:rPr>
      </w:pPr>
    </w:p>
    <w:p>
      <w:pPr>
        <w:spacing w:line="20" w:lineRule="atLeast"/>
        <w:ind w:left="111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525.1pt;height:.6pt;mso-position-horizontal-relative:char;mso-position-vertical-relative:line" coordorigin="0,0" coordsize="10502,12">
            <v:group style="position:absolute;left:6;top:6;width:10491;height:2" coordorigin="6,6" coordsize="10491,2">
              <v:shape style="position:absolute;left:6;top:6;width:10491;height:2" coordorigin="6,6" coordsize="10491,0" path="m6,6l10496,6e" filled="false" stroked="true" strokeweight=".580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pStyle w:val="BodyText"/>
        <w:numPr>
          <w:ilvl w:val="0"/>
          <w:numId w:val="1"/>
        </w:numPr>
        <w:tabs>
          <w:tab w:pos="584" w:val="left" w:leader="none"/>
        </w:tabs>
        <w:spacing w:line="304" w:lineRule="exact" w:before="0" w:after="0"/>
        <w:ind w:left="583" w:right="0" w:hanging="358"/>
        <w:jc w:val="left"/>
        <w:rPr>
          <w:b w:val="0"/>
          <w:bCs w:val="0"/>
        </w:rPr>
      </w:pPr>
      <w:r>
        <w:rPr>
          <w:color w:val="205767"/>
          <w:spacing w:val="-1"/>
        </w:rPr>
        <w:t>Medidas</w:t>
      </w:r>
      <w:r>
        <w:rPr>
          <w:color w:val="205767"/>
        </w:rPr>
        <w:t> </w:t>
      </w:r>
      <w:r>
        <w:rPr>
          <w:rFonts w:ascii="Times New Roman"/>
          <w:color w:val="205767"/>
        </w:rPr>
      </w:r>
      <w:r>
        <w:rPr>
          <w:color w:val="205767"/>
          <w:spacing w:val="-1"/>
        </w:rPr>
        <w:t>de</w:t>
      </w:r>
      <w:r>
        <w:rPr>
          <w:color w:val="205767"/>
          <w:spacing w:val="-3"/>
        </w:rPr>
        <w:t> </w:t>
      </w:r>
      <w:r>
        <w:rPr>
          <w:rFonts w:ascii="Times New Roman"/>
          <w:color w:val="205767"/>
          <w:spacing w:val="-3"/>
        </w:rPr>
      </w:r>
      <w:r>
        <w:rPr>
          <w:color w:val="205767"/>
          <w:spacing w:val="-1"/>
        </w:rPr>
        <w:t>seguridad</w:t>
      </w:r>
      <w:r>
        <w:rPr>
          <w:b w:val="0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b/>
          <w:bCs/>
          <w:sz w:val="10"/>
          <w:szCs w:val="10"/>
        </w:rPr>
      </w:pPr>
    </w:p>
    <w:p>
      <w:pPr>
        <w:spacing w:line="200" w:lineRule="atLeast"/>
        <w:ind w:left="219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497.65pt;height:88.8pt;mso-position-horizontal-relative:char;mso-position-vertical-relative:line" coordorigin="0,0" coordsize="9953,1776">
            <v:group style="position:absolute;left:15;top:11;width:104;height:492" coordorigin="15,11" coordsize="104,492">
              <v:shape style="position:absolute;left:15;top:11;width:104;height:492" coordorigin="15,11" coordsize="104,492" path="m119,11l15,11,15,503,119,503,119,11xe" filled="true" fillcolor="#92cddc" stroked="false">
                <v:path arrowok="t"/>
                <v:fill type="solid"/>
              </v:shape>
            </v:group>
            <v:group style="position:absolute;left:9834;top:11;width:104;height:492" coordorigin="9834,11" coordsize="104,492">
              <v:shape style="position:absolute;left:9834;top:11;width:104;height:492" coordorigin="9834,11" coordsize="104,492" path="m9937,11l9834,11,9834,503,9937,503,9937,11xe" filled="true" fillcolor="#92cddc" stroked="false">
                <v:path arrowok="t"/>
                <v:fill type="solid"/>
              </v:shape>
            </v:group>
            <v:group style="position:absolute;left:119;top:11;width:9716;height:492" coordorigin="119,11" coordsize="9716,492">
              <v:shape style="position:absolute;left:119;top:11;width:9716;height:492" coordorigin="119,11" coordsize="9716,492" path="m119,503l9834,503,9834,11,119,11,119,503xe" filled="true" fillcolor="#92cddc" stroked="false">
                <v:path arrowok="t"/>
                <v:fill type="solid"/>
              </v:shape>
            </v:group>
            <v:group style="position:absolute;left:6;top:6;width:9941;height:2" coordorigin="6,6" coordsize="9941,2">
              <v:shape style="position:absolute;left:6;top:6;width:9941;height:2" coordorigin="6,6" coordsize="9941,0" path="m6,6l9947,6e" filled="false" stroked="true" strokeweight=".580pt" strokecolor="#000000">
                <v:path arrowok="t"/>
              </v:shape>
            </v:group>
            <v:group style="position:absolute;left:11;top:11;width:2;height:1755" coordorigin="11,11" coordsize="2,1755">
              <v:shape style="position:absolute;left:11;top:11;width:2;height:1755" coordorigin="11,11" coordsize="0,1755" path="m11,11l11,1765e" filled="false" stroked="true" strokeweight=".580pt" strokecolor="#000000">
                <v:path arrowok="t"/>
              </v:shape>
            </v:group>
            <v:group style="position:absolute;left:9942;top:11;width:2;height:1755" coordorigin="9942,11" coordsize="2,1755">
              <v:shape style="position:absolute;left:9942;top:11;width:2;height:1755" coordorigin="9942,11" coordsize="0,1755" path="m9942,11l9942,1765e" filled="false" stroked="true" strokeweight=".580pt" strokecolor="#000000">
                <v:path arrowok="t"/>
              </v:shape>
            </v:group>
            <v:group style="position:absolute;left:6;top:507;width:9941;height:2" coordorigin="6,507" coordsize="9941,2">
              <v:shape style="position:absolute;left:6;top:507;width:9941;height:2" coordorigin="6,507" coordsize="9941,0" path="m6,507l9947,507e" filled="false" stroked="true" strokeweight=".580pt" strokecolor="#000000">
                <v:path arrowok="t"/>
              </v:shape>
            </v:group>
            <v:group style="position:absolute;left:6;top:1770;width:9941;height:2" coordorigin="6,1770" coordsize="9941,2">
              <v:shape style="position:absolute;left:6;top:1770;width:9941;height:2" coordorigin="6,1770" coordsize="9941,0" path="m6,1770l9947,1770e" filled="false" stroked="true" strokeweight=".580pt" strokecolor="#000000">
                <v:path arrowok="t"/>
              </v:shape>
              <v:shape style="position:absolute;left:11;top:6;width:9932;height:502" type="#_x0000_t202" filled="false" stroked="false">
                <v:textbox inset="0,0,0,0">
                  <w:txbxContent>
                    <w:p>
                      <w:pPr>
                        <w:spacing w:before="123"/>
                        <w:ind w:left="108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pacing w:val="-1"/>
                          <w:sz w:val="22"/>
                        </w:rPr>
                        <w:t>Medidas</w:t>
                      </w:r>
                      <w:r>
                        <w:rPr>
                          <w:rFonts w:ascii="Times New Roman" w:hAnsi="Times New Roman"/>
                          <w:b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b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sz w:val="22"/>
                        </w:rPr>
                        <w:t>técnicas</w:t>
                      </w:r>
                      <w:r>
                        <w:rPr>
                          <w:rFonts w:ascii="Times New Roman" w:hAnsi="Times New Roman"/>
                          <w:b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b/>
                          <w:spacing w:val="-2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b/>
                          <w:sz w:val="22"/>
                        </w:rPr>
                        <w:t>y </w:t>
                      </w:r>
                      <w:r>
                        <w:rPr>
                          <w:rFonts w:ascii="Times New Roman" w:hAnsi="Times New Roman"/>
                          <w:b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sz w:val="22"/>
                        </w:rPr>
                        <w:t>organizativas</w:t>
                      </w:r>
                      <w:r>
                        <w:rPr>
                          <w:rFonts w:ascii="Times New Roman" w:hAnsi="Times New Roman"/>
                          <w:b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b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sz w:val="22"/>
                        </w:rPr>
                        <w:t>aplicadas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</w:p>
                  </w:txbxContent>
                </v:textbox>
                <w10:wrap type="none"/>
              </v:shape>
              <v:shape style="position:absolute;left:11;top:507;width:9932;height:1263" type="#_x0000_t202" filled="false" stroked="false">
                <v:textbox inset="0,0,0,0">
                  <w:txbxContent>
                    <w:p>
                      <w:pPr>
                        <w:spacing w:before="121"/>
                        <w:ind w:left="107" w:right="134" w:firstLine="0"/>
                        <w:jc w:val="both"/>
                        <w:rPr>
                          <w:rFonts w:ascii="Times New Roman" w:hAnsi="Times New Roman" w:cs="Times New Roman" w:eastAsia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Las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medidas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seguridad</w:t>
                      </w:r>
                      <w:r>
                        <w:rPr>
                          <w:rFonts w:ascii="Times New Roman" w:hAnsi="Times New Roman"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3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implantadas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en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consecuencia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del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análisis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riesgos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realizado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en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virtud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del</w:t>
                      </w:r>
                      <w:r>
                        <w:rPr>
                          <w:rFonts w:ascii="Times New Roman" w:hAnsi="Times New Roman"/>
                          <w:spacing w:val="1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1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artículo</w:t>
                      </w:r>
                      <w:r>
                        <w:rPr>
                          <w:rFonts w:ascii="Times New Roman" w:hAnsi="Times New Roman"/>
                          <w:spacing w:val="79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32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del</w:t>
                      </w:r>
                      <w:r>
                        <w:rPr>
                          <w:rFonts w:ascii="Times New Roman" w:hAnsi="Times New Roman"/>
                          <w:spacing w:val="1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1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RGPD.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  <w:t>El</w:t>
                      </w:r>
                      <w:r>
                        <w:rPr>
                          <w:rFonts w:ascii="Times New Roman" w:hAnsi="Times New Roman"/>
                          <w:spacing w:val="1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1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análisis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riesgos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se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ha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realizado</w:t>
                      </w:r>
                      <w:r>
                        <w:rPr>
                          <w:rFonts w:ascii="Times New Roman" w:hAnsi="Times New Roman"/>
                          <w:spacing w:val="53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53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en</w:t>
                      </w:r>
                      <w:r>
                        <w:rPr>
                          <w:rFonts w:ascii="Times New Roman" w:hAnsi="Times New Roman"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3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base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a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las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medidas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recogidas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en</w:t>
                      </w:r>
                      <w:r>
                        <w:rPr>
                          <w:rFonts w:ascii="Times New Roman" w:hAnsi="Times New Roman"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3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el</w:t>
                      </w:r>
                      <w:r>
                        <w:rPr>
                          <w:rFonts w:ascii="Times New Roman" w:hAnsi="Times New Roman"/>
                          <w:spacing w:val="-11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11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Anexo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II</w:t>
                      </w:r>
                      <w:r>
                        <w:rPr>
                          <w:rFonts w:ascii="Times New Roman" w:hAnsi="Times New Roman"/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4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(Medidas</w:t>
                      </w:r>
                      <w:r>
                        <w:rPr>
                          <w:rFonts w:ascii="Times New Roman" w:hAnsi="Times New Roman"/>
                          <w:spacing w:val="59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de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Seguridad)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del</w:t>
                      </w:r>
                      <w:r>
                        <w:rPr>
                          <w:rFonts w:ascii="Times New Roman" w:hAnsi="Times New Roman"/>
                          <w:spacing w:val="1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1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Real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Decreto</w:t>
                      </w:r>
                      <w:r>
                        <w:rPr>
                          <w:rFonts w:ascii="Times New Roman" w:hAnsi="Times New Roman"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3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3/2010,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8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enero,</w:t>
                      </w:r>
                      <w:r>
                        <w:rPr>
                          <w:rFonts w:ascii="Times New Roman" w:hAnsi="Times New Roman"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3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por</w:t>
                      </w:r>
                      <w:r>
                        <w:rPr>
                          <w:rFonts w:ascii="Times New Roman" w:hAnsi="Times New Roman"/>
                          <w:spacing w:val="1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1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el</w:t>
                      </w:r>
                      <w:r>
                        <w:rPr>
                          <w:rFonts w:ascii="Times New Roman" w:hAnsi="Times New Roman"/>
                          <w:spacing w:val="1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1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que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se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regula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el</w:t>
                      </w:r>
                      <w:r>
                        <w:rPr>
                          <w:rFonts w:ascii="Times New Roman" w:hAnsi="Times New Roman"/>
                          <w:spacing w:val="1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1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  <w:t>Esquema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Nacional</w:t>
                      </w:r>
                      <w:r>
                        <w:rPr>
                          <w:rFonts w:ascii="Times New Roman" w:hAnsi="Times New Roman"/>
                          <w:spacing w:val="1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1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de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Seguridad</w:t>
                      </w:r>
                      <w:r>
                        <w:rPr>
                          <w:rFonts w:ascii="Times New Roman" w:hAnsi="Times New Roman"/>
                          <w:spacing w:val="75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en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el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ámbito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la</w:t>
                      </w:r>
                      <w:r>
                        <w:rPr>
                          <w:rFonts w:ascii="Times New Roman" w:hAnsi="Times New Roman"/>
                          <w:spacing w:val="-12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12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Administración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Electrónica.</w:t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b/>
          <w:bCs/>
          <w:sz w:val="17"/>
          <w:szCs w:val="17"/>
        </w:rPr>
      </w:pPr>
    </w:p>
    <w:p>
      <w:pPr>
        <w:pStyle w:val="BodyText"/>
        <w:numPr>
          <w:ilvl w:val="0"/>
          <w:numId w:val="1"/>
        </w:numPr>
        <w:tabs>
          <w:tab w:pos="584" w:val="left" w:leader="none"/>
        </w:tabs>
        <w:spacing w:line="240" w:lineRule="auto" w:before="64" w:after="0"/>
        <w:ind w:left="583" w:right="0" w:hanging="358"/>
        <w:jc w:val="left"/>
        <w:rPr>
          <w:b w:val="0"/>
          <w:bCs w:val="0"/>
        </w:rPr>
      </w:pPr>
      <w:r>
        <w:rPr>
          <w:color w:val="205767"/>
          <w:spacing w:val="-1"/>
        </w:rPr>
        <w:t>Comunicaciones</w:t>
      </w:r>
      <w:r>
        <w:rPr>
          <w:color w:val="205767"/>
        </w:rPr>
        <w:t> </w:t>
      </w:r>
      <w:r>
        <w:rPr>
          <w:rFonts w:ascii="Times New Roman"/>
          <w:color w:val="205767"/>
        </w:rPr>
      </w:r>
      <w:r>
        <w:rPr>
          <w:color w:val="205767"/>
          <w:spacing w:val="-1"/>
        </w:rPr>
        <w:t>de</w:t>
      </w:r>
      <w:r>
        <w:rPr>
          <w:color w:val="205767"/>
          <w:spacing w:val="-3"/>
        </w:rPr>
        <w:t> </w:t>
      </w:r>
      <w:r>
        <w:rPr>
          <w:rFonts w:ascii="Times New Roman"/>
          <w:color w:val="205767"/>
          <w:spacing w:val="-3"/>
        </w:rPr>
      </w:r>
      <w:r>
        <w:rPr>
          <w:color w:val="205767"/>
          <w:spacing w:val="-1"/>
        </w:rPr>
        <w:t>datos</w:t>
      </w:r>
      <w:r>
        <w:rPr>
          <w:b w:val="0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b/>
          <w:bCs/>
          <w:sz w:val="10"/>
          <w:szCs w:val="10"/>
        </w:rPr>
      </w:pPr>
    </w:p>
    <w:p>
      <w:pPr>
        <w:spacing w:line="200" w:lineRule="atLeast"/>
        <w:ind w:left="219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497.65pt;height:49.45pt;mso-position-horizontal-relative:char;mso-position-vertical-relative:line" coordorigin="0,0" coordsize="9953,989">
            <v:group style="position:absolute;left:15;top:11;width:104;height:492" coordorigin="15,11" coordsize="104,492">
              <v:shape style="position:absolute;left:15;top:11;width:104;height:492" coordorigin="15,11" coordsize="104,492" path="m119,11l15,11,15,503,119,503,119,11xe" filled="true" fillcolor="#92cddc" stroked="false">
                <v:path arrowok="t"/>
                <v:fill type="solid"/>
              </v:shape>
            </v:group>
            <v:group style="position:absolute;left:9834;top:11;width:104;height:492" coordorigin="9834,11" coordsize="104,492">
              <v:shape style="position:absolute;left:9834;top:11;width:104;height:492" coordorigin="9834,11" coordsize="104,492" path="m9937,11l9834,11,9834,503,9937,503,9937,11xe" filled="true" fillcolor="#92cddc" stroked="false">
                <v:path arrowok="t"/>
                <v:fill type="solid"/>
              </v:shape>
            </v:group>
            <v:group style="position:absolute;left:119;top:11;width:9716;height:492" coordorigin="119,11" coordsize="9716,492">
              <v:shape style="position:absolute;left:119;top:11;width:9716;height:492" coordorigin="119,11" coordsize="9716,492" path="m119,503l9834,503,9834,11,119,11,119,503xe" filled="true" fillcolor="#92cddc" stroked="false">
                <v:path arrowok="t"/>
                <v:fill type="solid"/>
              </v:shape>
            </v:group>
            <v:group style="position:absolute;left:6;top:6;width:9941;height:2" coordorigin="6,6" coordsize="9941,2">
              <v:shape style="position:absolute;left:6;top:6;width:9941;height:2" coordorigin="6,6" coordsize="9941,0" path="m6,6l9947,6e" filled="false" stroked="true" strokeweight=".580pt" strokecolor="#000000">
                <v:path arrowok="t"/>
              </v:shape>
            </v:group>
            <v:group style="position:absolute;left:11;top:11;width:2;height:968" coordorigin="11,11" coordsize="2,968">
              <v:shape style="position:absolute;left:11;top:11;width:2;height:968" coordorigin="11,11" coordsize="0,968" path="m11,11l11,978e" filled="false" stroked="true" strokeweight=".580pt" strokecolor="#000000">
                <v:path arrowok="t"/>
              </v:shape>
            </v:group>
            <v:group style="position:absolute;left:9942;top:11;width:2;height:968" coordorigin="9942,11" coordsize="2,968">
              <v:shape style="position:absolute;left:9942;top:11;width:2;height:968" coordorigin="9942,11" coordsize="0,968" path="m9942,11l9942,978e" filled="false" stroked="true" strokeweight=".580pt" strokecolor="#000000">
                <v:path arrowok="t"/>
              </v:shape>
            </v:group>
            <v:group style="position:absolute;left:6;top:507;width:9941;height:2" coordorigin="6,507" coordsize="9941,2">
              <v:shape style="position:absolute;left:6;top:507;width:9941;height:2" coordorigin="6,507" coordsize="9941,0" path="m6,507l9947,507e" filled="false" stroked="true" strokeweight=".580pt" strokecolor="#000000">
                <v:path arrowok="t"/>
              </v:shape>
            </v:group>
            <v:group style="position:absolute;left:6;top:983;width:9941;height:2" coordorigin="6,983" coordsize="9941,2">
              <v:shape style="position:absolute;left:6;top:983;width:9941;height:2" coordorigin="6,983" coordsize="9941,0" path="m6,983l9947,983e" filled="false" stroked="true" strokeweight=".580pt" strokecolor="#000000">
                <v:path arrowok="t"/>
              </v:shape>
              <v:shape style="position:absolute;left:11;top:6;width:9932;height:502" type="#_x0000_t202" filled="false" stroked="false">
                <v:textbox inset="0,0,0,0">
                  <w:txbxContent>
                    <w:p>
                      <w:pPr>
                        <w:spacing w:before="123"/>
                        <w:ind w:left="108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pacing w:val="-1"/>
                          <w:sz w:val="22"/>
                        </w:rPr>
                        <w:t>Categorías</w:t>
                      </w:r>
                      <w:r>
                        <w:rPr>
                          <w:rFonts w:ascii="Times New Roman" w:hAnsi="Times New Roman"/>
                          <w:b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b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b/>
                          <w:spacing w:val="-2"/>
                          <w:sz w:val="22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b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b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sz w:val="22"/>
                        </w:rPr>
                        <w:t>destinatarios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</w:p>
                  </w:txbxContent>
                </v:textbox>
                <w10:wrap type="none"/>
              </v:shape>
              <v:shape style="position:absolute;left:11;top:507;width:9932;height:476" type="#_x0000_t202" filled="false" stroked="false">
                <v:textbox inset="0,0,0,0">
                  <w:txbxContent>
                    <w:p>
                      <w:pPr>
                        <w:spacing w:before="104"/>
                        <w:ind w:left="107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No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se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prevén</w:t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b/>
          <w:bCs/>
          <w:sz w:val="16"/>
          <w:szCs w:val="16"/>
        </w:rPr>
      </w:pPr>
    </w:p>
    <w:p>
      <w:pPr>
        <w:pStyle w:val="BodyText"/>
        <w:numPr>
          <w:ilvl w:val="0"/>
          <w:numId w:val="1"/>
        </w:numPr>
        <w:tabs>
          <w:tab w:pos="723" w:val="left" w:leader="none"/>
        </w:tabs>
        <w:spacing w:line="240" w:lineRule="auto" w:before="64" w:after="0"/>
        <w:ind w:left="722" w:right="0" w:hanging="497"/>
        <w:jc w:val="left"/>
        <w:rPr>
          <w:b w:val="0"/>
          <w:bCs w:val="0"/>
        </w:rPr>
      </w:pPr>
      <w:r>
        <w:rPr>
          <w:color w:val="205767"/>
          <w:spacing w:val="-3"/>
        </w:rPr>
        <w:t>Transferencia</w:t>
      </w:r>
      <w:r>
        <w:rPr>
          <w:color w:val="205767"/>
        </w:rPr>
        <w:t> </w:t>
      </w:r>
      <w:r>
        <w:rPr>
          <w:rFonts w:ascii="Times New Roman"/>
          <w:color w:val="205767"/>
        </w:rPr>
      </w:r>
      <w:r>
        <w:rPr>
          <w:color w:val="205767"/>
          <w:spacing w:val="-1"/>
        </w:rPr>
        <w:t>internacional</w:t>
      </w:r>
      <w:r>
        <w:rPr>
          <w:color w:val="205767"/>
        </w:rPr>
        <w:t> </w:t>
      </w:r>
      <w:r>
        <w:rPr>
          <w:rFonts w:ascii="Times New Roman"/>
          <w:color w:val="205767"/>
        </w:rPr>
      </w:r>
      <w:r>
        <w:rPr>
          <w:color w:val="205767"/>
          <w:spacing w:val="-1"/>
        </w:rPr>
        <w:t>de </w:t>
      </w:r>
      <w:r>
        <w:rPr>
          <w:rFonts w:ascii="Times New Roman"/>
          <w:color w:val="205767"/>
          <w:spacing w:val="-1"/>
        </w:rPr>
      </w:r>
      <w:r>
        <w:rPr>
          <w:color w:val="205767"/>
          <w:spacing w:val="-1"/>
        </w:rPr>
        <w:t>datos</w:t>
      </w:r>
      <w:r>
        <w:rPr>
          <w:b w:val="0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b/>
          <w:bCs/>
          <w:sz w:val="10"/>
          <w:szCs w:val="10"/>
        </w:rPr>
      </w:pPr>
    </w:p>
    <w:tbl>
      <w:tblPr>
        <w:tblW w:w="0" w:type="auto"/>
        <w:jc w:val="left"/>
        <w:tblInd w:w="22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10"/>
        <w:gridCol w:w="2546"/>
        <w:gridCol w:w="4075"/>
      </w:tblGrid>
      <w:tr>
        <w:trPr>
          <w:trHeight w:val="504" w:hRule="exact"/>
        </w:trPr>
        <w:tc>
          <w:tcPr>
            <w:tcW w:w="3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CDDC"/>
          </w:tcPr>
          <w:p>
            <w:pPr>
              <w:pStyle w:val="TableParagraph"/>
              <w:spacing w:line="240" w:lineRule="auto" w:before="117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spacing w:val="-1"/>
                <w:sz w:val="22"/>
              </w:rPr>
              <w:t>Entidad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CDDC"/>
          </w:tcPr>
          <w:p>
            <w:pPr>
              <w:pStyle w:val="TableParagraph"/>
              <w:spacing w:line="240" w:lineRule="auto" w:before="117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</w:rPr>
              <w:t>País </w:t>
            </w:r>
            <w:r>
              <w:rPr>
                <w:rFonts w:ascii="Times New Roman" w:hAnsi="Times New Roman"/>
                <w:b/>
                <w:sz w:val="22"/>
              </w:rPr>
            </w:r>
            <w:r>
              <w:rPr>
                <w:rFonts w:ascii="Times New Roman" w:hAnsi="Times New Roman"/>
                <w:b/>
                <w:spacing w:val="-1"/>
                <w:sz w:val="22"/>
              </w:rPr>
              <w:t>de</w:t>
            </w:r>
            <w:r>
              <w:rPr>
                <w:rFonts w:ascii="Times New Roman" w:hAnsi="Times New Roman"/>
                <w:b/>
                <w:spacing w:val="-2"/>
                <w:sz w:val="22"/>
              </w:rPr>
              <w:t> </w:t>
            </w:r>
            <w:r>
              <w:rPr>
                <w:rFonts w:ascii="Times New Roman" w:hAnsi="Times New Roman"/>
                <w:b/>
                <w:spacing w:val="-2"/>
                <w:sz w:val="22"/>
              </w:rPr>
            </w:r>
            <w:r>
              <w:rPr>
                <w:rFonts w:ascii="Times New Roman" w:hAnsi="Times New Roman"/>
                <w:b/>
                <w:spacing w:val="-1"/>
                <w:sz w:val="22"/>
              </w:rPr>
              <w:t>destino</w:t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4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CDDC"/>
          </w:tcPr>
          <w:p>
            <w:pPr>
              <w:pStyle w:val="TableParagraph"/>
              <w:spacing w:line="240" w:lineRule="auto" w:before="117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</w:rPr>
              <w:t>País </w:t>
            </w:r>
            <w:r>
              <w:rPr>
                <w:rFonts w:ascii="Times New Roman" w:hAnsi="Times New Roman"/>
                <w:b/>
                <w:sz w:val="22"/>
              </w:rPr>
            </w:r>
            <w:r>
              <w:rPr>
                <w:rFonts w:ascii="Times New Roman" w:hAnsi="Times New Roman"/>
                <w:b/>
                <w:spacing w:val="-1"/>
                <w:sz w:val="22"/>
              </w:rPr>
              <w:t>con </w:t>
            </w:r>
            <w:r>
              <w:rPr>
                <w:rFonts w:ascii="Times New Roman" w:hAnsi="Times New Roman"/>
                <w:b/>
                <w:spacing w:val="-1"/>
                <w:sz w:val="22"/>
              </w:rPr>
            </w:r>
            <w:r>
              <w:rPr>
                <w:rFonts w:ascii="Times New Roman" w:hAnsi="Times New Roman"/>
                <w:b/>
                <w:spacing w:val="-1"/>
                <w:sz w:val="22"/>
              </w:rPr>
              <w:t>nivel</w:t>
            </w:r>
            <w:r>
              <w:rPr>
                <w:rFonts w:ascii="Times New Roman" w:hAnsi="Times New Roman"/>
                <w:b/>
                <w:spacing w:val="1"/>
                <w:sz w:val="22"/>
              </w:rPr>
              <w:t> </w:t>
            </w:r>
            <w:r>
              <w:rPr>
                <w:rFonts w:ascii="Times New Roman" w:hAnsi="Times New Roman"/>
                <w:b/>
                <w:spacing w:val="1"/>
                <w:sz w:val="22"/>
              </w:rPr>
            </w:r>
            <w:r>
              <w:rPr>
                <w:rFonts w:ascii="Times New Roman" w:hAnsi="Times New Roman"/>
                <w:b/>
                <w:spacing w:val="-1"/>
                <w:sz w:val="22"/>
              </w:rPr>
              <w:t>adecuado</w:t>
            </w:r>
            <w:r>
              <w:rPr>
                <w:rFonts w:ascii="Times New Roman" w:hAnsi="Times New Roman"/>
                <w:b/>
                <w:spacing w:val="-3"/>
                <w:sz w:val="22"/>
              </w:rPr>
              <w:t> </w:t>
            </w:r>
            <w:r>
              <w:rPr>
                <w:rFonts w:ascii="Times New Roman" w:hAnsi="Times New Roman"/>
                <w:b/>
                <w:spacing w:val="-3"/>
                <w:sz w:val="22"/>
              </w:rPr>
            </w:r>
            <w:r>
              <w:rPr>
                <w:rFonts w:ascii="Times New Roman" w:hAnsi="Times New Roman"/>
                <w:b/>
                <w:spacing w:val="-2"/>
                <w:sz w:val="22"/>
              </w:rPr>
              <w:t>de</w:t>
            </w:r>
            <w:r>
              <w:rPr>
                <w:rFonts w:ascii="Times New Roman" w:hAnsi="Times New Roman"/>
                <w:b/>
                <w:sz w:val="22"/>
              </w:rPr>
              <w:t> </w:t>
            </w:r>
            <w:r>
              <w:rPr>
                <w:rFonts w:ascii="Times New Roman" w:hAnsi="Times New Roman"/>
                <w:b/>
                <w:sz w:val="22"/>
              </w:rPr>
            </w:r>
            <w:r>
              <w:rPr>
                <w:rFonts w:ascii="Times New Roman" w:hAnsi="Times New Roman"/>
                <w:b/>
                <w:spacing w:val="-1"/>
                <w:sz w:val="22"/>
              </w:rPr>
              <w:t>protección</w:t>
            </w:r>
            <w:r>
              <w:rPr>
                <w:rFonts w:ascii="Times New Roman" w:hAnsi="Times New Roman"/>
                <w:sz w:val="22"/>
              </w:rPr>
            </w:r>
          </w:p>
        </w:tc>
      </w:tr>
      <w:tr>
        <w:trPr>
          <w:trHeight w:val="473" w:hRule="exact"/>
        </w:trPr>
        <w:tc>
          <w:tcPr>
            <w:tcW w:w="3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8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"/>
                <w:sz w:val="22"/>
              </w:rPr>
              <w:t>No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t>se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prevén</w:t>
            </w:r>
          </w:p>
        </w:tc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8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"/>
                <w:sz w:val="22"/>
              </w:rPr>
              <w:t>No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t>se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prevén</w:t>
            </w:r>
          </w:p>
        </w:tc>
        <w:tc>
          <w:tcPr>
            <w:tcW w:w="4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8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"/>
                <w:sz w:val="22"/>
              </w:rPr>
              <w:t>No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t>se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prevén</w:t>
            </w:r>
          </w:p>
        </w:tc>
      </w:tr>
    </w:tbl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b/>
          <w:bCs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704" w:val="left" w:leader="none"/>
        </w:tabs>
        <w:spacing w:line="240" w:lineRule="auto" w:before="64" w:after="0"/>
        <w:ind w:left="703" w:right="0" w:hanging="478"/>
        <w:jc w:val="left"/>
        <w:rPr>
          <w:b w:val="0"/>
          <w:bCs w:val="0"/>
        </w:rPr>
      </w:pPr>
      <w:r>
        <w:rPr>
          <w:color w:val="205767"/>
          <w:spacing w:val="-1"/>
        </w:rPr>
        <w:t>Observaciones</w:t>
      </w:r>
      <w:r>
        <w:rPr>
          <w:b w:val="0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b/>
          <w:bCs/>
          <w:sz w:val="10"/>
          <w:szCs w:val="10"/>
        </w:rPr>
      </w:pPr>
    </w:p>
    <w:p>
      <w:pPr>
        <w:spacing w:line="200" w:lineRule="atLeast"/>
        <w:ind w:left="219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497.65pt;height:49.45pt;mso-position-horizontal-relative:char;mso-position-vertical-relative:line" coordorigin="0,0" coordsize="9953,989">
            <v:group style="position:absolute;left:15;top:11;width:104;height:495" coordorigin="15,11" coordsize="104,495">
              <v:shape style="position:absolute;left:15;top:11;width:104;height:495" coordorigin="15,11" coordsize="104,495" path="m119,11l15,11,15,505,119,505,119,11xe" filled="true" fillcolor="#92cddc" stroked="false">
                <v:path arrowok="t"/>
                <v:fill type="solid"/>
              </v:shape>
            </v:group>
            <v:group style="position:absolute;left:9834;top:11;width:104;height:495" coordorigin="9834,11" coordsize="104,495">
              <v:shape style="position:absolute;left:9834;top:11;width:104;height:495" coordorigin="9834,11" coordsize="104,495" path="m9937,11l9834,11,9834,505,9937,505,9937,11xe" filled="true" fillcolor="#92cddc" stroked="false">
                <v:path arrowok="t"/>
                <v:fill type="solid"/>
              </v:shape>
            </v:group>
            <v:group style="position:absolute;left:119;top:11;width:9716;height:495" coordorigin="119,11" coordsize="9716,495">
              <v:shape style="position:absolute;left:119;top:11;width:9716;height:495" coordorigin="119,11" coordsize="9716,495" path="m119,505l9834,505,9834,11,119,11,119,505xe" filled="true" fillcolor="#92cddc" stroked="false">
                <v:path arrowok="t"/>
                <v:fill type="solid"/>
              </v:shape>
            </v:group>
            <v:group style="position:absolute;left:6;top:6;width:9941;height:2" coordorigin="6,6" coordsize="9941,2">
              <v:shape style="position:absolute;left:6;top:6;width:9941;height:2" coordorigin="6,6" coordsize="9941,0" path="m6,6l9947,6e" filled="false" stroked="true" strokeweight=".580pt" strokecolor="#000000">
                <v:path arrowok="t"/>
              </v:shape>
            </v:group>
            <v:group style="position:absolute;left:11;top:11;width:2;height:968" coordorigin="11,11" coordsize="2,968">
              <v:shape style="position:absolute;left:11;top:11;width:2;height:968" coordorigin="11,11" coordsize="0,968" path="m11,11l11,978e" filled="false" stroked="true" strokeweight=".580pt" strokecolor="#000000">
                <v:path arrowok="t"/>
              </v:shape>
            </v:group>
            <v:group style="position:absolute;left:9942;top:11;width:2;height:968" coordorigin="9942,11" coordsize="2,968">
              <v:shape style="position:absolute;left:9942;top:11;width:2;height:968" coordorigin="9942,11" coordsize="0,968" path="m9942,11l9942,978e" filled="false" stroked="true" strokeweight=".580pt" strokecolor="#000000">
                <v:path arrowok="t"/>
              </v:shape>
            </v:group>
            <v:group style="position:absolute;left:6;top:510;width:9941;height:2" coordorigin="6,510" coordsize="9941,2">
              <v:shape style="position:absolute;left:6;top:510;width:9941;height:2" coordorigin="6,510" coordsize="9941,0" path="m6,510l9947,510e" filled="false" stroked="true" strokeweight=".580pt" strokecolor="#000000">
                <v:path arrowok="t"/>
              </v:shape>
            </v:group>
            <v:group style="position:absolute;left:6;top:983;width:9941;height:2" coordorigin="6,983" coordsize="9941,2">
              <v:shape style="position:absolute;left:6;top:983;width:9941;height:2" coordorigin="6,983" coordsize="9941,0" path="m6,983l9947,983e" filled="false" stroked="true" strokeweight=".580pt" strokecolor="#000000">
                <v:path arrowok="t"/>
              </v:shape>
              <v:shape style="position:absolute;left:11;top:6;width:9932;height:504" type="#_x0000_t202" filled="false" stroked="false">
                <v:textbox inset="0,0,0,0">
                  <w:txbxContent>
                    <w:p>
                      <w:pPr>
                        <w:spacing w:before="123"/>
                        <w:ind w:left="108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/>
                          <w:b/>
                          <w:spacing w:val="-1"/>
                          <w:sz w:val="22"/>
                        </w:rPr>
                        <w:t>Observaciones</w:t>
                      </w:r>
                      <w:r>
                        <w:rPr>
                          <w:rFonts w:ascii="Times New Roman"/>
                          <w:b/>
                          <w:sz w:val="22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z w:val="22"/>
                        </w:rPr>
                      </w:r>
                      <w:r>
                        <w:rPr>
                          <w:rFonts w:ascii="Times New Roman"/>
                          <w:b/>
                          <w:spacing w:val="-2"/>
                          <w:sz w:val="22"/>
                        </w:rPr>
                        <w:t>sobre 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22"/>
                        </w:rPr>
                      </w:r>
                      <w:r>
                        <w:rPr>
                          <w:rFonts w:ascii="Times New Roman"/>
                          <w:b/>
                          <w:sz w:val="22"/>
                        </w:rPr>
                        <w:t>el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22"/>
                        </w:rPr>
                      </w:r>
                      <w:r>
                        <w:rPr>
                          <w:rFonts w:ascii="Times New Roman"/>
                          <w:b/>
                          <w:spacing w:val="-1"/>
                          <w:sz w:val="22"/>
                        </w:rPr>
                        <w:t>tratamiento</w:t>
                      </w:r>
                      <w:r>
                        <w:rPr>
                          <w:rFonts w:ascii="Times New Roman"/>
                          <w:sz w:val="22"/>
                        </w:rPr>
                      </w:r>
                    </w:p>
                  </w:txbxContent>
                </v:textbox>
                <w10:wrap type="none"/>
              </v:shape>
              <v:shape style="position:absolute;left:11;top:510;width:9932;height:473" type="#_x0000_t202" filled="false" stroked="false">
                <v:textbox inset="0,0,0,0">
                  <w:txbxContent>
                    <w:p>
                      <w:pPr>
                        <w:spacing w:before="104"/>
                        <w:ind w:left="107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/>
                          <w:spacing w:val="-1"/>
                          <w:sz w:val="22"/>
                        </w:rPr>
                        <w:t>N.A</w:t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b/>
          <w:bCs/>
          <w:sz w:val="16"/>
          <w:szCs w:val="16"/>
        </w:rPr>
      </w:pPr>
    </w:p>
    <w:p>
      <w:pPr>
        <w:pStyle w:val="BodyText"/>
        <w:numPr>
          <w:ilvl w:val="0"/>
          <w:numId w:val="1"/>
        </w:numPr>
        <w:tabs>
          <w:tab w:pos="704" w:val="left" w:leader="none"/>
        </w:tabs>
        <w:spacing w:line="240" w:lineRule="auto" w:before="64" w:after="0"/>
        <w:ind w:left="703" w:right="0" w:hanging="478"/>
        <w:jc w:val="left"/>
        <w:rPr>
          <w:b w:val="0"/>
          <w:bCs w:val="0"/>
        </w:rPr>
      </w:pPr>
      <w:r>
        <w:rPr>
          <w:color w:val="205767"/>
          <w:spacing w:val="-1"/>
        </w:rPr>
        <w:t>Revisión</w:t>
      </w:r>
      <w:r>
        <w:rPr>
          <w:b w:val="0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b/>
          <w:bCs/>
          <w:sz w:val="10"/>
          <w:szCs w:val="10"/>
        </w:rPr>
      </w:pPr>
    </w:p>
    <w:tbl>
      <w:tblPr>
        <w:tblW w:w="0" w:type="auto"/>
        <w:jc w:val="left"/>
        <w:tblInd w:w="22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66"/>
        <w:gridCol w:w="4966"/>
      </w:tblGrid>
      <w:tr>
        <w:trPr>
          <w:trHeight w:val="502" w:hRule="exact"/>
        </w:trPr>
        <w:tc>
          <w:tcPr>
            <w:tcW w:w="4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CDDC"/>
          </w:tcPr>
          <w:p>
            <w:pPr>
              <w:pStyle w:val="TableParagraph"/>
              <w:spacing w:line="240" w:lineRule="auto" w:before="117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pacing w:val="-1"/>
                <w:sz w:val="22"/>
              </w:rPr>
              <w:t>Fecha</w:t>
            </w:r>
            <w:r>
              <w:rPr>
                <w:rFonts w:ascii="Times New Roman" w:hAnsi="Times New Roman"/>
                <w:b/>
                <w:sz w:val="22"/>
              </w:rPr>
              <w:t> </w:t>
            </w:r>
            <w:r>
              <w:rPr>
                <w:rFonts w:ascii="Times New Roman" w:hAnsi="Times New Roman"/>
                <w:b/>
                <w:sz w:val="22"/>
              </w:rPr>
            </w:r>
            <w:r>
              <w:rPr>
                <w:rFonts w:ascii="Times New Roman" w:hAnsi="Times New Roman"/>
                <w:b/>
                <w:spacing w:val="-1"/>
                <w:sz w:val="22"/>
              </w:rPr>
              <w:t>de</w:t>
            </w:r>
            <w:r>
              <w:rPr>
                <w:rFonts w:ascii="Times New Roman" w:hAnsi="Times New Roman"/>
                <w:b/>
                <w:sz w:val="22"/>
              </w:rPr>
              <w:t> </w:t>
            </w:r>
            <w:r>
              <w:rPr>
                <w:rFonts w:ascii="Times New Roman" w:hAnsi="Times New Roman"/>
                <w:b/>
                <w:sz w:val="22"/>
              </w:rPr>
            </w:r>
            <w:r>
              <w:rPr>
                <w:rFonts w:ascii="Times New Roman" w:hAnsi="Times New Roman"/>
                <w:b/>
                <w:spacing w:val="-1"/>
                <w:sz w:val="22"/>
              </w:rPr>
              <w:t>revisión</w:t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4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CDDC"/>
          </w:tcPr>
          <w:p>
            <w:pPr>
              <w:pStyle w:val="TableParagraph"/>
              <w:spacing w:line="240" w:lineRule="auto" w:before="117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spacing w:val="-1"/>
                <w:sz w:val="22"/>
              </w:rPr>
              <w:t>Conformidad </w:t>
            </w:r>
            <w:r>
              <w:rPr>
                <w:rFonts w:ascii="Times New Roman"/>
                <w:b/>
                <w:spacing w:val="-1"/>
                <w:sz w:val="22"/>
              </w:rPr>
            </w:r>
            <w:r>
              <w:rPr>
                <w:rFonts w:ascii="Times New Roman"/>
                <w:b/>
                <w:spacing w:val="-1"/>
                <w:sz w:val="22"/>
              </w:rPr>
              <w:t>del</w:t>
            </w:r>
            <w:r>
              <w:rPr>
                <w:rFonts w:ascii="Times New Roman"/>
                <w:b/>
                <w:spacing w:val="1"/>
                <w:sz w:val="22"/>
              </w:rPr>
              <w:t> </w:t>
            </w:r>
            <w:r>
              <w:rPr>
                <w:rFonts w:ascii="Times New Roman"/>
                <w:b/>
                <w:spacing w:val="1"/>
                <w:sz w:val="22"/>
              </w:rPr>
            </w:r>
            <w:r>
              <w:rPr>
                <w:rFonts w:ascii="Times New Roman"/>
                <w:b/>
                <w:spacing w:val="-1"/>
                <w:sz w:val="22"/>
              </w:rPr>
              <w:t>responsable</w:t>
            </w:r>
            <w:r>
              <w:rPr>
                <w:rFonts w:ascii="Times New Roman"/>
                <w:sz w:val="22"/>
              </w:rPr>
            </w:r>
          </w:p>
        </w:tc>
      </w:tr>
      <w:tr>
        <w:trPr>
          <w:trHeight w:val="473" w:hRule="exact"/>
        </w:trPr>
        <w:tc>
          <w:tcPr>
            <w:tcW w:w="4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sectPr>
      <w:pgSz w:w="11900" w:h="16840"/>
      <w:pgMar w:header="826" w:footer="0" w:top="2520" w:bottom="280" w:left="480" w:right="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415.079987pt;margin-top:41.2808pt;width:133.920pt;height:85.32pt;mso-position-horizontal-relative:page;mso-position-vertical-relative:page;z-index:-9544" type="#_x0000_t75" stroked="false">
          <v:imagedata r:id="rId1" o:title=""/>
        </v:shap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11.920097pt;margin-top:46.421581pt;width:216.1pt;height:16.05pt;mso-position-horizontal-relative:page;mso-position-vertical-relative:page;z-index:-9520" type="#_x0000_t202" filled="false" stroked="false">
          <v:textbox inset="0,0,0,0">
            <w:txbxContent>
              <w:p>
                <w:pPr>
                  <w:pStyle w:val="BodyText"/>
                  <w:spacing w:line="307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b w:val="0"/>
                    <w:bCs w:val="0"/>
                  </w:rPr>
                </w:pPr>
                <w:r>
                  <w:rPr>
                    <w:rFonts w:ascii="Arial"/>
                    <w:spacing w:val="-1"/>
                  </w:rPr>
                  <w:t>Autoridad</w:t>
                </w:r>
                <w:r>
                  <w:rPr>
                    <w:rFonts w:ascii="Arial"/>
                  </w:rPr>
                  <w:t> </w:t>
                </w:r>
                <w:r>
                  <w:rPr>
                    <w:rFonts w:ascii="Times New Roman"/>
                  </w:rPr>
                </w:r>
                <w:r>
                  <w:rPr>
                    <w:rFonts w:ascii="Arial"/>
                    <w:spacing w:val="-1"/>
                  </w:rPr>
                  <w:t>Portuaria</w:t>
                </w:r>
                <w:r>
                  <w:rPr>
                    <w:rFonts w:ascii="Arial"/>
                    <w:spacing w:val="1"/>
                  </w:rPr>
                  <w:t> </w:t>
                </w:r>
                <w:r>
                  <w:rPr>
                    <w:rFonts w:ascii="Times New Roman"/>
                    <w:spacing w:val="1"/>
                  </w:rPr>
                </w:r>
                <w:r>
                  <w:rPr>
                    <w:rFonts w:ascii="Arial"/>
                    <w:spacing w:val="-1"/>
                  </w:rPr>
                  <w:t>de</w:t>
                </w:r>
                <w:r>
                  <w:rPr>
                    <w:rFonts w:ascii="Arial"/>
                    <w:spacing w:val="-2"/>
                  </w:rPr>
                  <w:t> </w:t>
                </w:r>
                <w:r>
                  <w:rPr>
                    <w:rFonts w:ascii="Times New Roman"/>
                    <w:spacing w:val="-2"/>
                  </w:rPr>
                </w:r>
                <w:r>
                  <w:rPr>
                    <w:rFonts w:ascii="Arial"/>
                    <w:spacing w:val="-1"/>
                  </w:rPr>
                  <w:t>Baleares</w:t>
                </w:r>
                <w:r>
                  <w:rPr>
                    <w:rFonts w:ascii="Arial"/>
                    <w:b w:val="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64.880096pt;margin-top:90.252525pt;width:310.350pt;height:25.65pt;mso-position-horizontal-relative:page;mso-position-vertical-relative:page;z-index:-9496" type="#_x0000_t202" filled="false" stroked="false">
          <v:textbox inset="0,0,0,0">
            <w:txbxContent>
              <w:p>
                <w:pPr>
                  <w:spacing w:line="239" w:lineRule="auto" w:before="0"/>
                  <w:ind w:left="2355" w:right="18" w:hanging="2336"/>
                  <w:jc w:val="left"/>
                  <w:rPr>
                    <w:rFonts w:ascii="Arial" w:hAnsi="Arial" w:cs="Arial" w:eastAsia="Arial"/>
                    <w:sz w:val="22"/>
                    <w:szCs w:val="22"/>
                  </w:rPr>
                </w:pPr>
                <w:r>
                  <w:rPr>
                    <w:rFonts w:ascii="Arial"/>
                    <w:spacing w:val="-1"/>
                    <w:sz w:val="22"/>
                  </w:rPr>
                  <w:t>REGISTRO </w:t>
                </w:r>
                <w:r>
                  <w:rPr>
                    <w:rFonts w:ascii="Times New Roman"/>
                    <w:spacing w:val="-1"/>
                    <w:sz w:val="22"/>
                  </w:rPr>
                </w:r>
                <w:r>
                  <w:rPr>
                    <w:rFonts w:ascii="Arial"/>
                    <w:spacing w:val="-1"/>
                    <w:sz w:val="22"/>
                  </w:rPr>
                  <w:t>DE</w:t>
                </w:r>
                <w:r>
                  <w:rPr>
                    <w:rFonts w:ascii="Arial"/>
                    <w:spacing w:val="-12"/>
                    <w:sz w:val="22"/>
                  </w:rPr>
                  <w:t> </w:t>
                </w:r>
                <w:r>
                  <w:rPr>
                    <w:rFonts w:ascii="Times New Roman"/>
                    <w:spacing w:val="-12"/>
                    <w:sz w:val="22"/>
                  </w:rPr>
                </w:r>
                <w:r>
                  <w:rPr>
                    <w:rFonts w:ascii="Arial"/>
                    <w:spacing w:val="-1"/>
                    <w:sz w:val="22"/>
                  </w:rPr>
                  <w:t>ACTIVIDADES</w:t>
                </w:r>
                <w:r>
                  <w:rPr>
                    <w:rFonts w:ascii="Arial"/>
                    <w:sz w:val="22"/>
                  </w:rPr>
                  <w:t> </w:t>
                </w:r>
                <w:r>
                  <w:rPr>
                    <w:rFonts w:ascii="Times New Roman"/>
                    <w:sz w:val="22"/>
                  </w:rPr>
                </w:r>
                <w:r>
                  <w:rPr>
                    <w:rFonts w:ascii="Arial"/>
                    <w:spacing w:val="-1"/>
                    <w:sz w:val="22"/>
                  </w:rPr>
                  <w:t>DE</w:t>
                </w:r>
                <w:r>
                  <w:rPr>
                    <w:rFonts w:ascii="Arial"/>
                    <w:spacing w:val="-5"/>
                    <w:sz w:val="22"/>
                  </w:rPr>
                  <w:t> </w:t>
                </w:r>
                <w:r>
                  <w:rPr>
                    <w:rFonts w:ascii="Times New Roman"/>
                    <w:spacing w:val="-5"/>
                    <w:sz w:val="22"/>
                  </w:rPr>
                </w:r>
                <w:r>
                  <w:rPr>
                    <w:rFonts w:ascii="Arial"/>
                    <w:spacing w:val="-4"/>
                    <w:sz w:val="22"/>
                  </w:rPr>
                  <w:t>TRATAMIENTO</w:t>
                </w:r>
                <w:r>
                  <w:rPr>
                    <w:rFonts w:ascii="Arial"/>
                    <w:spacing w:val="2"/>
                    <w:sz w:val="22"/>
                  </w:rPr>
                  <w:t> </w:t>
                </w:r>
                <w:r>
                  <w:rPr>
                    <w:rFonts w:ascii="Times New Roman"/>
                    <w:spacing w:val="2"/>
                    <w:sz w:val="22"/>
                  </w:rPr>
                </w:r>
                <w:r>
                  <w:rPr>
                    <w:rFonts w:ascii="Arial"/>
                    <w:spacing w:val="-1"/>
                    <w:sz w:val="22"/>
                  </w:rPr>
                  <w:t>DE</w:t>
                </w:r>
                <w:r>
                  <w:rPr>
                    <w:rFonts w:ascii="Arial"/>
                    <w:sz w:val="22"/>
                  </w:rPr>
                  <w:t> </w:t>
                </w:r>
                <w:r>
                  <w:rPr>
                    <w:rFonts w:ascii="Times New Roman"/>
                    <w:sz w:val="22"/>
                  </w:rPr>
                </w:r>
                <w:r>
                  <w:rPr>
                    <w:rFonts w:ascii="Arial"/>
                    <w:spacing w:val="-5"/>
                    <w:sz w:val="22"/>
                  </w:rPr>
                  <w:t>DATOS</w:t>
                </w:r>
                <w:r>
                  <w:rPr>
                    <w:rFonts w:ascii="Times New Roman"/>
                    <w:spacing w:val="25"/>
                    <w:sz w:val="22"/>
                  </w:rPr>
                  <w:t> </w:t>
                </w:r>
                <w:r>
                  <w:rPr>
                    <w:rFonts w:ascii="Arial"/>
                    <w:spacing w:val="-1"/>
                    <w:sz w:val="22"/>
                  </w:rPr>
                  <w:t>PERSONALES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583" w:hanging="358"/>
        <w:jc w:val="left"/>
      </w:pPr>
      <w:rPr>
        <w:rFonts w:hint="default" w:ascii="Times New Roman" w:hAnsi="Times New Roman" w:eastAsia="Times New Roman"/>
        <w:b/>
        <w:bCs/>
        <w:color w:val="205767"/>
        <w:spacing w:val="1"/>
        <w:sz w:val="28"/>
        <w:szCs w:val="28"/>
      </w:rPr>
    </w:lvl>
    <w:lvl w:ilvl="1">
      <w:start w:val="1"/>
      <w:numFmt w:val="bullet"/>
      <w:lvlText w:val="•"/>
      <w:lvlJc w:val="left"/>
      <w:pPr>
        <w:ind w:left="1584" w:hanging="358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586" w:hanging="35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88" w:hanging="35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89" w:hanging="35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91" w:hanging="35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593" w:hanging="35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94" w:hanging="35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96" w:hanging="35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64"/>
      <w:ind w:left="583" w:hanging="358"/>
    </w:pPr>
    <w:rPr>
      <w:rFonts w:ascii="Times New Roman" w:hAnsi="Times New Roman" w:eastAsia="Times New Roman"/>
      <w:b/>
      <w:bCs/>
      <w:sz w:val="28"/>
      <w:szCs w:val="28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yperlink" Target="mailto:gdpr-dpo@portsdebalears.com" TargetMode="External"/><Relationship Id="rId7" Type="http://schemas.openxmlformats.org/officeDocument/2006/relationships/numbering" Target="numbering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jmiguelesteve</dc:creator>
  <dc:title>Microsoft Word - RAT 6 - Censo de servicios comerciales.docx</dc:title>
  <dcterms:created xsi:type="dcterms:W3CDTF">2023-06-05T10:49:14Z</dcterms:created>
  <dcterms:modified xsi:type="dcterms:W3CDTF">2023-06-05T10:49:14Z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2022-03-17T00:00:00Z</vt:filetime>
  </property>
  <property fmtid="{D5CDD505-2E9C-101B-9397-08002B2CF9AE}" pid="3" name="LastSaved">
    <vt:filetime>2023-06-05T00:00:00Z</vt:filetime>
  </property>
</Properties>
</file>