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40" w:lineRule="auto" w:before="54"/>
        <w:ind w:left="516" w:right="0"/>
        <w:jc w:val="left"/>
        <w:rPr>
          <w:b w:val="0"/>
          <w:bCs w:val="0"/>
        </w:rPr>
      </w:pPr>
      <w:r>
        <w:rPr>
          <w:color w:val="1E487C"/>
          <w:spacing w:val="4"/>
        </w:rPr>
        <w:t>R</w:t>
      </w:r>
      <w:r>
        <w:rPr>
          <w:color w:val="1E487C"/>
          <w:spacing w:val="-36"/>
        </w:rPr>
        <w:t>A</w:t>
      </w:r>
      <w:r>
        <w:rPr>
          <w:color w:val="1E487C"/>
        </w:rPr>
        <w:t>T</w:t>
      </w:r>
      <w:r>
        <w:rPr>
          <w:color w:val="1E487C"/>
          <w:spacing w:val="-11"/>
        </w:rPr>
        <w:t> </w:t>
      </w:r>
      <w:r>
        <w:rPr>
          <w:rFonts w:ascii="Times New Roman" w:hAnsi="Times New Roman"/>
          <w:color w:val="1E487C"/>
          <w:spacing w:val="-11"/>
        </w:rPr>
      </w:r>
      <w:r>
        <w:rPr>
          <w:color w:val="1E487C"/>
          <w:spacing w:val="1"/>
        </w:rPr>
        <w:t>1</w:t>
      </w:r>
      <w:r>
        <w:rPr>
          <w:color w:val="1E487C"/>
        </w:rPr>
        <w:t>9</w:t>
      </w:r>
      <w:r>
        <w:rPr>
          <w:color w:val="1E487C"/>
          <w:spacing w:val="-12"/>
        </w:rPr>
        <w:t> </w:t>
      </w:r>
      <w:r>
        <w:rPr>
          <w:rFonts w:ascii="Times New Roman" w:hAnsi="Times New Roman"/>
          <w:color w:val="1E487C"/>
          <w:spacing w:val="-12"/>
        </w:rPr>
      </w:r>
      <w:r>
        <w:rPr>
          <w:color w:val="1E487C"/>
        </w:rPr>
        <w:t>-</w:t>
      </w:r>
      <w:r>
        <w:rPr>
          <w:color w:val="1E487C"/>
          <w:spacing w:val="-10"/>
        </w:rPr>
        <w:t> </w:t>
      </w:r>
      <w:r>
        <w:rPr>
          <w:rFonts w:ascii="Times New Roman" w:hAnsi="Times New Roman"/>
          <w:color w:val="1E487C"/>
          <w:spacing w:val="-10"/>
        </w:rPr>
      </w:r>
      <w:r>
        <w:rPr>
          <w:color w:val="1E487C"/>
          <w:spacing w:val="-1"/>
        </w:rPr>
        <w:t>C</w:t>
      </w:r>
      <w:r>
        <w:rPr>
          <w:color w:val="1E487C"/>
          <w:spacing w:val="1"/>
        </w:rPr>
        <w:t>on</w:t>
      </w:r>
      <w:r>
        <w:rPr>
          <w:color w:val="1E487C"/>
          <w:spacing w:val="-1"/>
        </w:rPr>
        <w:t>s</w:t>
      </w:r>
      <w:r>
        <w:rPr>
          <w:color w:val="1E487C"/>
          <w:spacing w:val="-2"/>
        </w:rPr>
        <w:t>e</w:t>
      </w:r>
      <w:r>
        <w:rPr>
          <w:color w:val="1E487C"/>
          <w:spacing w:val="1"/>
        </w:rPr>
        <w:t>j</w:t>
      </w:r>
      <w:r>
        <w:rPr>
          <w:color w:val="1E487C"/>
        </w:rPr>
        <w:t>o</w:t>
      </w:r>
      <w:r>
        <w:rPr>
          <w:color w:val="1E487C"/>
          <w:spacing w:val="-10"/>
        </w:rPr>
        <w:t> </w:t>
      </w:r>
      <w:r>
        <w:rPr>
          <w:rFonts w:ascii="Times New Roman" w:hAnsi="Times New Roman"/>
          <w:color w:val="1E487C"/>
          <w:spacing w:val="-10"/>
        </w:rPr>
      </w:r>
      <w:r>
        <w:rPr>
          <w:color w:val="1E487C"/>
          <w:spacing w:val="1"/>
        </w:rPr>
        <w:t>d</w:t>
      </w:r>
      <w:r>
        <w:rPr>
          <w:color w:val="1E487C"/>
        </w:rPr>
        <w:t>e</w:t>
      </w:r>
      <w:r>
        <w:rPr>
          <w:color w:val="1E487C"/>
          <w:spacing w:val="-12"/>
        </w:rPr>
        <w:t> </w:t>
      </w:r>
      <w:r>
        <w:rPr>
          <w:rFonts w:ascii="Times New Roman" w:hAnsi="Times New Roman"/>
          <w:color w:val="1E487C"/>
          <w:spacing w:val="-12"/>
        </w:rPr>
      </w:r>
      <w:r>
        <w:rPr>
          <w:color w:val="1E487C"/>
          <w:spacing w:val="1"/>
        </w:rPr>
        <w:t>na</w:t>
      </w:r>
      <w:r>
        <w:rPr>
          <w:color w:val="1E487C"/>
          <w:spacing w:val="-7"/>
        </w:rPr>
        <w:t>v</w:t>
      </w:r>
      <w:r>
        <w:rPr>
          <w:color w:val="1E487C"/>
          <w:spacing w:val="-1"/>
        </w:rPr>
        <w:t>e</w:t>
      </w:r>
      <w:r>
        <w:rPr>
          <w:color w:val="1E487C"/>
          <w:spacing w:val="1"/>
        </w:rPr>
        <w:t>ga</w:t>
      </w:r>
      <w:r>
        <w:rPr>
          <w:color w:val="1E487C"/>
          <w:spacing w:val="-1"/>
        </w:rPr>
        <w:t>c</w:t>
      </w:r>
      <w:r>
        <w:rPr>
          <w:color w:val="1E487C"/>
        </w:rPr>
        <w:t>i</w:t>
      </w:r>
      <w:r>
        <w:rPr>
          <w:color w:val="1E487C"/>
          <w:spacing w:val="1"/>
        </w:rPr>
        <w:t>ón</w:t>
      </w:r>
      <w:r>
        <w:rPr>
          <w:color w:val="1E487C"/>
        </w:rPr>
        <w:t>,</w:t>
      </w:r>
      <w:r>
        <w:rPr>
          <w:color w:val="1E487C"/>
          <w:spacing w:val="-10"/>
        </w:rPr>
        <w:t> </w:t>
      </w:r>
      <w:r>
        <w:rPr>
          <w:rFonts w:ascii="Times New Roman" w:hAnsi="Times New Roman"/>
          <w:color w:val="1E487C"/>
          <w:spacing w:val="-10"/>
        </w:rPr>
      </w:r>
      <w:r>
        <w:rPr>
          <w:color w:val="1E487C"/>
          <w:spacing w:val="-1"/>
        </w:rPr>
        <w:t>a</w:t>
      </w:r>
      <w:r>
        <w:rPr>
          <w:color w:val="1E487C"/>
          <w:spacing w:val="1"/>
        </w:rPr>
        <w:t>d</w:t>
      </w:r>
      <w:r>
        <w:rPr>
          <w:color w:val="1E487C"/>
          <w:spacing w:val="-1"/>
        </w:rPr>
        <w:t>m</w:t>
      </w:r>
      <w:r>
        <w:rPr>
          <w:color w:val="1E487C"/>
          <w:spacing w:val="-2"/>
        </w:rPr>
        <w:t>i</w:t>
      </w:r>
      <w:r>
        <w:rPr>
          <w:color w:val="1E487C"/>
          <w:spacing w:val="1"/>
        </w:rPr>
        <w:t>n</w:t>
      </w:r>
      <w:r>
        <w:rPr>
          <w:color w:val="1E487C"/>
        </w:rPr>
        <w:t>i</w:t>
      </w:r>
      <w:r>
        <w:rPr>
          <w:color w:val="1E487C"/>
          <w:spacing w:val="-1"/>
        </w:rPr>
        <w:t>s</w:t>
      </w:r>
      <w:r>
        <w:rPr>
          <w:color w:val="1E487C"/>
        </w:rPr>
        <w:t>t</w:t>
      </w:r>
      <w:r>
        <w:rPr>
          <w:color w:val="1E487C"/>
          <w:spacing w:val="-1"/>
        </w:rPr>
        <w:t>rac</w:t>
      </w:r>
      <w:r>
        <w:rPr>
          <w:color w:val="1E487C"/>
        </w:rPr>
        <w:t>i</w:t>
      </w:r>
      <w:r>
        <w:rPr>
          <w:color w:val="1E487C"/>
          <w:spacing w:val="1"/>
        </w:rPr>
        <w:t>ó</w:t>
      </w:r>
      <w:r>
        <w:rPr>
          <w:color w:val="1E487C"/>
        </w:rPr>
        <w:t>n</w:t>
      </w:r>
      <w:r>
        <w:rPr>
          <w:color w:val="1E487C"/>
          <w:spacing w:val="-10"/>
        </w:rPr>
        <w:t> </w:t>
      </w:r>
      <w:r>
        <w:rPr>
          <w:rFonts w:ascii="Times New Roman" w:hAnsi="Times New Roman"/>
          <w:color w:val="1E487C"/>
          <w:spacing w:val="-10"/>
        </w:rPr>
      </w:r>
      <w:r>
        <w:rPr>
          <w:color w:val="1E487C"/>
        </w:rPr>
        <w:t>y</w:t>
      </w:r>
      <w:r>
        <w:rPr>
          <w:b w:val="0"/>
        </w:rPr>
      </w:r>
    </w:p>
    <w:p>
      <w:pPr>
        <w:tabs>
          <w:tab w:pos="515" w:val="left" w:leader="none"/>
        </w:tabs>
        <w:spacing w:before="1"/>
        <w:ind w:left="117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 w:hAnsi="Arial"/>
          <w:b/>
          <w:color w:val="1E487C"/>
          <w:w w:val="99"/>
          <w:sz w:val="36"/>
        </w:rPr>
      </w:r>
      <w:r>
        <w:rPr>
          <w:rFonts w:ascii="Arial" w:hAnsi="Arial"/>
          <w:b/>
          <w:color w:val="1E487C"/>
          <w:w w:val="99"/>
          <w:sz w:val="36"/>
          <w:u w:val="single" w:color="000000"/>
        </w:rPr>
        <w:t> </w:t>
      </w:r>
      <w:r>
        <w:rPr>
          <w:rFonts w:ascii="Arial" w:hAnsi="Arial"/>
          <w:b/>
          <w:color w:val="1E487C"/>
          <w:w w:val="99"/>
          <w:sz w:val="36"/>
        </w:rPr>
      </w:r>
      <w:r>
        <w:rPr>
          <w:rFonts w:ascii="Times New Roman" w:hAnsi="Times New Roman"/>
          <w:b/>
          <w:color w:val="1E487C"/>
          <w:sz w:val="36"/>
        </w:rPr>
        <w:tab/>
      </w:r>
      <w:r>
        <w:rPr>
          <w:rFonts w:ascii="Arial" w:hAnsi="Arial"/>
          <w:b/>
          <w:color w:val="1E487C"/>
          <w:w w:val="99"/>
          <w:sz w:val="36"/>
        </w:rPr>
      </w:r>
      <w:r>
        <w:rPr>
          <w:rFonts w:ascii="Arial" w:hAnsi="Arial"/>
          <w:b/>
          <w:color w:val="1E487C"/>
          <w:spacing w:val="-1"/>
          <w:sz w:val="36"/>
          <w:u w:val="single" w:color="000000"/>
        </w:rPr>
        <w:t>comité</w:t>
      </w:r>
      <w:r>
        <w:rPr>
          <w:rFonts w:ascii="Arial" w:hAnsi="Arial"/>
          <w:b/>
          <w:color w:val="1E487C"/>
          <w:spacing w:val="-19"/>
          <w:sz w:val="36"/>
          <w:u w:val="single" w:color="000000"/>
        </w:rPr>
        <w:t> </w:t>
      </w:r>
      <w:r>
        <w:rPr>
          <w:rFonts w:ascii="Arial" w:hAnsi="Arial"/>
          <w:b/>
          <w:color w:val="1E487C"/>
          <w:sz w:val="36"/>
          <w:u w:val="single" w:color="000000"/>
        </w:rPr>
        <w:t>de</w:t>
      </w:r>
      <w:r>
        <w:rPr>
          <w:rFonts w:ascii="Arial" w:hAnsi="Arial"/>
          <w:b/>
          <w:color w:val="1E487C"/>
          <w:spacing w:val="-18"/>
          <w:sz w:val="36"/>
          <w:u w:val="single" w:color="000000"/>
        </w:rPr>
        <w:t> </w:t>
      </w:r>
      <w:r>
        <w:rPr>
          <w:rFonts w:ascii="Arial" w:hAnsi="Arial"/>
          <w:b/>
          <w:color w:val="1E487C"/>
          <w:spacing w:val="-1"/>
          <w:sz w:val="36"/>
          <w:u w:val="single" w:color="000000"/>
        </w:rPr>
        <w:t>servicios</w:t>
      </w:r>
      <w:r>
        <w:rPr>
          <w:rFonts w:ascii="Arial" w:hAnsi="Arial"/>
          <w:b/>
          <w:color w:val="1E487C"/>
          <w:spacing w:val="-19"/>
          <w:sz w:val="36"/>
          <w:u w:val="single" w:color="000000"/>
        </w:rPr>
        <w:t> </w:t>
      </w:r>
      <w:r>
        <w:rPr>
          <w:rFonts w:ascii="Arial" w:hAnsi="Arial"/>
          <w:b/>
          <w:color w:val="1E487C"/>
          <w:sz w:val="36"/>
          <w:u w:val="single" w:color="000000"/>
        </w:rPr>
        <w:t>portuarios</w:t>
      </w:r>
      <w:r>
        <w:rPr>
          <w:rFonts w:ascii="Arial" w:hAnsi="Arial"/>
          <w:b/>
          <w:color w:val="1E487C"/>
          <w:w w:val="99"/>
          <w:sz w:val="36"/>
          <w:u w:val="single" w:color="000000"/>
        </w:rPr>
        <w:t> </w:t>
      </w:r>
      <w:r>
        <w:rPr>
          <w:rFonts w:ascii="Arial" w:hAnsi="Arial"/>
          <w:b/>
          <w:color w:val="1E487C"/>
          <w:w w:val="99"/>
          <w:sz w:val="36"/>
        </w:rPr>
      </w:r>
      <w:r>
        <w:rPr>
          <w:rFonts w:ascii="Arial" w:hAnsi="Arial"/>
          <w:sz w:val="36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135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2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756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3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Consejo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navegación,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administración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  <w:t>y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comité</w:t>
            </w:r>
            <w:r>
              <w:rPr>
                <w:rFonts w:ascii="Times New Roman" w:hAnsi="Times New Roman"/>
                <w:b/>
                <w:spacing w:val="47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servicios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portuarios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517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Descripción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14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Gestión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los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personales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necesarios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para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4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constitución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gestión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del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Consejo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1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Administración</w:t>
            </w:r>
            <w:r>
              <w:rPr>
                <w:rFonts w:ascii="Times New Roman" w:hAnsi="Times New Roman"/>
                <w:spacing w:val="5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14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Autoridad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Portuaria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Baleares,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así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como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para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Consejo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Navegación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Comité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Servicios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Portuarios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</w:rPr>
              <w:t>Área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Secretaría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asuntos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jurídicos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responsable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3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9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tratamiento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Autoridad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pacing w:val="-5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Portuaria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Baleares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CIF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Q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</w:r>
            <w:r>
              <w:rPr>
                <w:rFonts w:ascii="Times New Roman"/>
                <w:sz w:val="22"/>
              </w:rPr>
              <w:t>0767004E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228150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Delegado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Protección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4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DPD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apellidos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Maria</w:t>
            </w:r>
            <w:r>
              <w:rPr>
                <w:rFonts w:ascii="Times New Roman" w:hAnsi="Times New Roman"/>
                <w:b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Antònia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Ginard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Moll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228150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Correo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electrónico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7">
              <w:r>
                <w:rPr>
                  <w:rFonts w:ascii="Times New Roman"/>
                  <w:spacing w:val="-1"/>
                  <w:sz w:val="22"/>
                </w:rPr>
                <w:t>gdpr-dpo@portsdebalears.com</w:t>
              </w:r>
            </w:hyperlink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826" w:footer="1753" w:top="2520" w:bottom="1940" w:left="480" w:right="8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tbl>
      <w:tblPr>
        <w:tblW w:w="0" w:type="auto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1"/>
        <w:gridCol w:w="446"/>
      </w:tblGrid>
      <w:tr>
        <w:trPr>
          <w:trHeight w:val="508" w:hRule="exact"/>
        </w:trPr>
        <w:tc>
          <w:tcPr>
            <w:tcW w:w="993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Base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legitimación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46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756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53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RGPD: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z w:val="22"/>
              </w:rPr>
              <w:t>6.1.c)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Obligación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Legal: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tratamiento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es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necesario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para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cumplimiento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una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obligación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legal</w:t>
            </w:r>
            <w:r>
              <w:rPr>
                <w:rFonts w:ascii="Times New Roman" w:hAnsi="Times New Roman"/>
                <w:spacing w:val="59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aplicable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a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14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Autoridad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Portuaria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Baleares</w:t>
            </w:r>
          </w:p>
        </w:tc>
        <w:tc>
          <w:tcPr>
            <w:tcW w:w="446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2"/>
        </w:numPr>
        <w:tabs>
          <w:tab w:pos="484" w:val="left" w:leader="none"/>
        </w:tabs>
        <w:spacing w:line="240" w:lineRule="auto" w:before="64" w:after="0"/>
        <w:ind w:left="4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Plazos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de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conservación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1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76.2pt;mso-position-horizontal-relative:char;mso-position-vertical-relative:line" coordorigin="0,0" coordsize="9953,1524">
            <v:group style="position:absolute;left:15;top:11;width:104;height:495" coordorigin="15,11" coordsize="104,495">
              <v:shape style="position:absolute;left:15;top:11;width:104;height:495" coordorigin="15,11" coordsize="104,495" path="m119,11l15,11,15,505,119,505,119,11xe" filled="true" fillcolor="#92cddc" stroked="false">
                <v:path arrowok="t"/>
                <v:fill type="solid"/>
              </v:shape>
            </v:group>
            <v:group style="position:absolute;left:9834;top:11;width:104;height:495" coordorigin="9834,11" coordsize="104,495">
              <v:shape style="position:absolute;left:9834;top:11;width:104;height:495" coordorigin="9834,11" coordsize="104,495" path="m9937,11l9834,11,9834,505,9937,505,9937,11xe" filled="true" fillcolor="#92cddc" stroked="false">
                <v:path arrowok="t"/>
                <v:fill type="solid"/>
              </v:shape>
            </v:group>
            <v:group style="position:absolute;left:119;top:11;width:9716;height:495" coordorigin="119,11" coordsize="9716,495">
              <v:shape style="position:absolute;left:119;top:11;width:9716;height:495" coordorigin="119,11" coordsize="9716,495" path="m119,505l9834,505,9834,11,119,11,119,505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503" coordorigin="11,11" coordsize="2,1503">
              <v:shape style="position:absolute;left:11;top:11;width:2;height:1503" coordorigin="11,11" coordsize="0,1503" path="m11,11l11,1513e" filled="false" stroked="true" strokeweight=".580pt" strokecolor="#000000">
                <v:path arrowok="t"/>
              </v:shape>
            </v:group>
            <v:group style="position:absolute;left:9942;top:11;width:2;height:1503" coordorigin="9942,11" coordsize="2,1503">
              <v:shape style="position:absolute;left:9942;top:11;width:2;height:1503" coordorigin="9942,11" coordsize="0,1503" path="m9942,11l9942,1513e" filled="false" stroked="true" strokeweight=".580pt" strokecolor="#000000">
                <v:path arrowok="t"/>
              </v:shape>
            </v:group>
            <v:group style="position:absolute;left:6;top:510;width:9941;height:2" coordorigin="6,510" coordsize="9941,2">
              <v:shape style="position:absolute;left:6;top:510;width:9941;height:2" coordorigin="6,510" coordsize="9941,0" path="m6,510l9947,510e" filled="false" stroked="true" strokeweight=".580pt" strokecolor="#000000">
                <v:path arrowok="t"/>
              </v:shape>
            </v:group>
            <v:group style="position:absolute;left:6;top:1518;width:9941;height:2" coordorigin="6,1518" coordsize="9941,2">
              <v:shape style="position:absolute;left:6;top:1518;width:9941;height:2" coordorigin="6,1518" coordsize="9941,0" path="m6,1518l9947,1518e" filled="false" stroked="true" strokeweight=".580pt" strokecolor="#000000">
                <v:path arrowok="t"/>
              </v:shape>
              <v:shape style="position:absolute;left:11;top:6;width:9932;height:504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Plazo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10;width:9932;height:1008" type="#_x0000_t202" filled="false" stroked="false">
                <v:textbox inset="0,0,0,0">
                  <w:txbxContent>
                    <w:p>
                      <w:pPr>
                        <w:spacing w:before="118"/>
                        <w:ind w:left="108" w:right="252" w:firstLine="0"/>
                        <w:jc w:val="both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conservarán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durante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tiempo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necesario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cumplir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finalidad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recabaron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6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determinar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las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posibles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responsabilidades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pudieran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derivar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dicha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finalidad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datos.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Será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aplicación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dispuesto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normativa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archivos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documentación.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484" w:val="left" w:leader="none"/>
        </w:tabs>
        <w:spacing w:line="240" w:lineRule="auto" w:before="64" w:after="0"/>
        <w:ind w:left="4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Descripción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1"/>
      </w:tblGrid>
      <w:tr>
        <w:trPr>
          <w:trHeight w:val="504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Origen</w:t>
            </w:r>
            <w:r>
              <w:rPr>
                <w:rFonts w:asci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2"/>
                <w:sz w:val="22"/>
              </w:rPr>
              <w:t>procedencia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z w:val="22"/>
              </w:rPr>
              <w:t>mismo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El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propio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interesado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o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su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representante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legal</w:t>
            </w:r>
          </w:p>
        </w:tc>
      </w:tr>
      <w:tr>
        <w:trPr>
          <w:trHeight w:val="503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9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Colectivos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afectados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Miembros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del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Consejo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17"/>
                <w:sz w:val="22"/>
              </w:rPr>
              <w:t> </w:t>
            </w:r>
            <w:r>
              <w:rPr>
                <w:rFonts w:ascii="Times New Roman" w:hAnsi="Times New Roman"/>
                <w:spacing w:val="-17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Administración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los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demás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consejos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comité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2"/>
        </w:numPr>
        <w:tabs>
          <w:tab w:pos="484" w:val="left" w:leader="none"/>
        </w:tabs>
        <w:spacing w:line="240" w:lineRule="auto" w:before="64" w:after="0"/>
        <w:ind w:left="4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Categoría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tratados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4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Tipología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Infracciones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Categorías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especiales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identificativos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Nombre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apellidos,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correo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electrónico</w:t>
            </w:r>
          </w:p>
        </w:tc>
      </w:tr>
      <w:tr>
        <w:trPr>
          <w:trHeight w:val="876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Otros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2" w:lineRule="auto" w:before="112"/>
              <w:ind w:left="102" w:right="3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Declaración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incompatibilidad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bancarios.</w:t>
            </w:r>
            <w:r>
              <w:rPr>
                <w:rFonts w:ascii="Times New Roman" w:hAnsi="Times New Roman"/>
                <w:spacing w:val="49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Matrículas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vehículos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Menores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8"/>
          <w:pgSz w:w="11900" w:h="16840"/>
          <w:pgMar w:footer="1753" w:header="826" w:top="2520" w:bottom="1940" w:left="580" w:right="7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tbl>
      <w:tblPr>
        <w:tblW w:w="0" w:type="auto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1"/>
        <w:gridCol w:w="446"/>
      </w:tblGrid>
      <w:tr>
        <w:trPr>
          <w:trHeight w:val="508" w:hRule="exact"/>
        </w:trPr>
        <w:tc>
          <w:tcPr>
            <w:tcW w:w="993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Medidas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técnicas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  <w:t>y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organizativas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aplicadas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46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262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129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Las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medidas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seguridad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implantadas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en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consecuencia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del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análisis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riesgos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realizado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virtud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del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artículo</w:t>
            </w:r>
            <w:r>
              <w:rPr>
                <w:rFonts w:ascii="Times New Roman" w:hAnsi="Times New Roman"/>
                <w:spacing w:val="7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32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RGPD.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El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análisis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riesgos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ha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realizado</w:t>
            </w:r>
            <w:r>
              <w:rPr>
                <w:rFonts w:ascii="Times New Roman" w:hAnsi="Times New Roman"/>
                <w:spacing w:val="53"/>
                <w:sz w:val="22"/>
              </w:rPr>
              <w:t> </w:t>
            </w:r>
            <w:r>
              <w:rPr>
                <w:rFonts w:ascii="Times New Roman" w:hAnsi="Times New Roman"/>
                <w:spacing w:val="53"/>
                <w:sz w:val="22"/>
              </w:rPr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base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a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las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medidas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recogidas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1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Anexo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II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(Medidas</w:t>
            </w:r>
            <w:r>
              <w:rPr>
                <w:rFonts w:ascii="Times New Roman" w:hAnsi="Times New Roman"/>
                <w:spacing w:val="5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Seguridad)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Real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Decreto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3/2010,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8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enero,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por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z w:val="22"/>
              </w:rPr>
              <w:t>que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regula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Esquema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Nacional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Seguridad</w:t>
            </w:r>
            <w:r>
              <w:rPr>
                <w:rFonts w:ascii="Times New Roman" w:hAnsi="Times New Roman"/>
                <w:spacing w:val="7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ámbito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1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Administración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Electrónica.</w:t>
            </w:r>
          </w:p>
        </w:tc>
        <w:tc>
          <w:tcPr>
            <w:tcW w:w="446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484" w:val="left" w:leader="none"/>
        </w:tabs>
        <w:spacing w:line="240" w:lineRule="auto" w:before="64" w:after="0"/>
        <w:ind w:left="4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Comunicaciones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</w:t>
      </w:r>
      <w:r>
        <w:rPr>
          <w:color w:val="205767"/>
          <w:spacing w:val="-3"/>
        </w:rPr>
        <w:t> </w:t>
      </w:r>
      <w:r>
        <w:rPr>
          <w:rFonts w:ascii="Times New Roman"/>
          <w:color w:val="205767"/>
          <w:spacing w:val="-3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1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76.2pt;mso-position-horizontal-relative:char;mso-position-vertical-relative:line" coordorigin="0,0" coordsize="9953,1524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503" coordorigin="11,11" coordsize="2,1503">
              <v:shape style="position:absolute;left:11;top:11;width:2;height:1503" coordorigin="11,11" coordsize="0,1503" path="m11,11l11,1513e" filled="false" stroked="true" strokeweight=".580pt" strokecolor="#000000">
                <v:path arrowok="t"/>
              </v:shape>
            </v:group>
            <v:group style="position:absolute;left:9942;top:11;width:2;height:1503" coordorigin="9942,11" coordsize="2,1503">
              <v:shape style="position:absolute;left:9942;top:11;width:2;height:1503" coordorigin="9942,11" coordsize="0,1503" path="m9942,11l9942,1513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1518;width:9941;height:2" coordorigin="6,1518" coordsize="9941,2">
              <v:shape style="position:absolute;left:6;top:1518;width:9941;height:2" coordorigin="6,1518" coordsize="9941,0" path="m6,1518l9947,1518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Categorías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destinatarios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1011" type="#_x0000_t20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238" w:val="left" w:leader="none"/>
                        </w:tabs>
                        <w:spacing w:before="58"/>
                        <w:ind w:left="237" w:right="0" w:hanging="129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publican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los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miembros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Consejo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Administración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238" w:val="left" w:leader="none"/>
                        </w:tabs>
                        <w:spacing w:before="61"/>
                        <w:ind w:left="237" w:right="0" w:hanging="129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Puertos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del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Estado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238" w:val="left" w:leader="none"/>
                        </w:tabs>
                        <w:spacing w:before="59"/>
                        <w:ind w:left="237" w:right="0" w:hanging="129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nombramiento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los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miembros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se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publica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boletin</w:t>
                      </w:r>
                      <w:r>
                        <w:rPr>
                          <w:rFonts w:asci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oficial.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3"/>
        </w:numPr>
        <w:tabs>
          <w:tab w:pos="623" w:val="left" w:leader="none"/>
        </w:tabs>
        <w:spacing w:line="240" w:lineRule="auto" w:before="64" w:after="0"/>
        <w:ind w:left="622" w:right="0" w:hanging="497"/>
        <w:jc w:val="left"/>
        <w:rPr>
          <w:b w:val="0"/>
          <w:bCs w:val="0"/>
        </w:rPr>
      </w:pPr>
      <w:r>
        <w:rPr>
          <w:color w:val="205767"/>
          <w:spacing w:val="-3"/>
        </w:rPr>
        <w:t>Transferencia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internacional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0"/>
        <w:gridCol w:w="2546"/>
        <w:gridCol w:w="4075"/>
      </w:tblGrid>
      <w:tr>
        <w:trPr>
          <w:trHeight w:val="503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9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9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destino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9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con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nivel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adecuado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protección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73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623" w:val="left" w:leader="none"/>
        </w:tabs>
        <w:spacing w:line="240" w:lineRule="auto" w:before="64" w:after="0"/>
        <w:ind w:left="622" w:right="0" w:hanging="497"/>
        <w:jc w:val="left"/>
        <w:rPr>
          <w:b w:val="0"/>
          <w:bCs w:val="0"/>
        </w:rPr>
      </w:pPr>
      <w:r>
        <w:rPr>
          <w:color w:val="205767"/>
          <w:spacing w:val="-1"/>
        </w:rPr>
        <w:t>Observaciones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1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49.45pt;mso-position-horizontal-relative:char;mso-position-vertical-relative:line" coordorigin="0,0" coordsize="9953,989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968" coordorigin="11,11" coordsize="2,968">
              <v:shape style="position:absolute;left:11;top:11;width:2;height:968" coordorigin="11,11" coordsize="0,968" path="m11,11l11,978e" filled="false" stroked="true" strokeweight=".580pt" strokecolor="#000000">
                <v:path arrowok="t"/>
              </v:shape>
            </v:group>
            <v:group style="position:absolute;left:9942;top:11;width:2;height:968" coordorigin="9942,11" coordsize="2,968">
              <v:shape style="position:absolute;left:9942;top:11;width:2;height:968" coordorigin="9942,11" coordsize="0,968" path="m9942,11l9942,978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983;width:9941;height:2" coordorigin="6,983" coordsize="9941,2">
              <v:shape style="position:absolute;left:6;top:983;width:9941;height:2" coordorigin="6,983" coordsize="9941,0" path="m6,983l9947,983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Observaciones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sobre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el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476" type="#_x0000_t202" filled="false" stroked="false">
                <v:textbox inset="0,0,0,0">
                  <w:txbxContent>
                    <w:p>
                      <w:pPr>
                        <w:spacing w:before="104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N.A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3"/>
        </w:numPr>
        <w:tabs>
          <w:tab w:pos="604" w:val="left" w:leader="none"/>
        </w:tabs>
        <w:spacing w:line="240" w:lineRule="auto" w:before="64" w:after="0"/>
        <w:ind w:left="603" w:right="0" w:hanging="478"/>
        <w:jc w:val="left"/>
        <w:rPr>
          <w:b w:val="0"/>
          <w:bCs w:val="0"/>
        </w:rPr>
      </w:pPr>
      <w:r>
        <w:rPr>
          <w:color w:val="205767"/>
          <w:spacing w:val="-1"/>
        </w:rPr>
        <w:t>Revisión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6"/>
        <w:gridCol w:w="4966"/>
      </w:tblGrid>
      <w:tr>
        <w:trPr>
          <w:trHeight w:val="504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Fecha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revisión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Conformidad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473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footerReference w:type="default" r:id="rId9"/>
      <w:pgSz w:w="11900" w:h="16840"/>
      <w:pgMar w:footer="0" w:header="826" w:top="2520" w:bottom="280" w:left="5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4.280029pt;margin-top:753.541687pt;width:159.15pt;height:16.05pt;mso-position-horizontal-relative:page;mso-position-vertical-relative:page;z-index:-9520" type="#_x0000_t202" filled="false" stroked="false">
          <v:textbox inset="0,0,0,0">
            <w:txbxContent>
              <w:p>
                <w:pPr>
                  <w:pStyle w:val="BodyText"/>
                  <w:spacing w:line="307" w:lineRule="exact" w:before="0"/>
                  <w:ind w:left="20" w:righ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205767"/>
                  </w:rPr>
                  <w:t>4. </w:t>
                </w:r>
                <w:r>
                  <w:rPr>
                    <w:color w:val="205767"/>
                    <w:spacing w:val="5"/>
                  </w:rPr>
                  <w:t> </w:t>
                </w:r>
                <w:r>
                  <w:rPr>
                    <w:rFonts w:ascii="Times New Roman"/>
                    <w:color w:val="205767"/>
                    <w:spacing w:val="5"/>
                  </w:rPr>
                </w:r>
                <w:r>
                  <w:rPr>
                    <w:color w:val="205767"/>
                    <w:spacing w:val="-1"/>
                  </w:rPr>
                  <w:t>Licitud </w:t>
                </w:r>
                <w:r>
                  <w:rPr>
                    <w:rFonts w:ascii="Times New Roman"/>
                    <w:color w:val="205767"/>
                    <w:spacing w:val="-1"/>
                  </w:rPr>
                </w:r>
                <w:r>
                  <w:rPr>
                    <w:color w:val="205767"/>
                    <w:spacing w:val="-2"/>
                  </w:rPr>
                  <w:t>del</w:t>
                </w:r>
                <w:r>
                  <w:rPr>
                    <w:color w:val="205767"/>
                  </w:rPr>
                  <w:t> </w:t>
                </w:r>
                <w:r>
                  <w:rPr>
                    <w:rFonts w:ascii="Times New Roman"/>
                    <w:color w:val="205767"/>
                  </w:rPr>
                </w:r>
                <w:r>
                  <w:rPr>
                    <w:color w:val="205767"/>
                    <w:spacing w:val="-1"/>
                  </w:rPr>
                  <w:t>tratamiento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4.280029pt;margin-top:743.341675pt;width:151.450pt;height:16.05pt;mso-position-horizontal-relative:page;mso-position-vertical-relative:page;z-index:-9496" type="#_x0000_t202" filled="false" stroked="false">
          <v:textbox inset="0,0,0,0">
            <w:txbxContent>
              <w:p>
                <w:pPr>
                  <w:pStyle w:val="BodyText"/>
                  <w:spacing w:line="307" w:lineRule="exact" w:before="0"/>
                  <w:ind w:left="20" w:righ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205767"/>
                  </w:rPr>
                  <w:t>8. </w:t>
                </w:r>
                <w:r>
                  <w:rPr>
                    <w:color w:val="205767"/>
                    <w:spacing w:val="5"/>
                  </w:rPr>
                  <w:t> </w:t>
                </w:r>
                <w:r>
                  <w:rPr>
                    <w:rFonts w:ascii="Times New Roman"/>
                    <w:color w:val="205767"/>
                    <w:spacing w:val="5"/>
                  </w:rPr>
                </w:r>
                <w:r>
                  <w:rPr>
                    <w:color w:val="205767"/>
                    <w:spacing w:val="-1"/>
                  </w:rPr>
                  <w:t>Medidas</w:t>
                </w:r>
                <w:r>
                  <w:rPr>
                    <w:color w:val="205767"/>
                  </w:rPr>
                  <w:t> </w:t>
                </w:r>
                <w:r>
                  <w:rPr>
                    <w:rFonts w:ascii="Times New Roman"/>
                    <w:color w:val="205767"/>
                  </w:rPr>
                </w:r>
                <w:r>
                  <w:rPr>
                    <w:color w:val="205767"/>
                    <w:spacing w:val="-1"/>
                  </w:rPr>
                  <w:t>de</w:t>
                </w:r>
                <w:r>
                  <w:rPr>
                    <w:color w:val="205767"/>
                    <w:spacing w:val="-3"/>
                  </w:rPr>
                  <w:t> </w:t>
                </w:r>
                <w:r>
                  <w:rPr>
                    <w:rFonts w:ascii="Times New Roman"/>
                    <w:color w:val="205767"/>
                    <w:spacing w:val="-3"/>
                  </w:rPr>
                </w:r>
                <w:r>
                  <w:rPr>
                    <w:color w:val="205767"/>
                    <w:spacing w:val="-1"/>
                  </w:rPr>
                  <w:t>seguridad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5.079987pt;margin-top:41.2808pt;width:133.920pt;height:85.32pt;mso-position-horizontal-relative:page;mso-position-vertical-relative:page;z-index:-9592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1.92009pt;margin-top:46.421547pt;width:216.1pt;height:16.05pt;mso-position-horizontal-relative:page;mso-position-vertical-relative:page;z-index:-9568" type="#_x0000_t202" filled="false" stroked="false">
          <v:textbox inset="0,0,0,0">
            <w:txbxContent>
              <w:p>
                <w:pPr>
                  <w:pStyle w:val="BodyText"/>
                  <w:spacing w:line="30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b w:val="0"/>
                    <w:bCs w:val="0"/>
                  </w:rPr>
                </w:pPr>
                <w:r>
                  <w:rPr>
                    <w:rFonts w:ascii="Arial"/>
                    <w:spacing w:val="-1"/>
                  </w:rPr>
                  <w:t>Autoridad</w:t>
                </w:r>
                <w:r>
                  <w:rPr>
                    <w:rFonts w:ascii="Arial"/>
                  </w:rPr>
                  <w:t> </w:t>
                </w:r>
                <w:r>
                  <w:rPr>
                    <w:rFonts w:ascii="Times New Roman"/>
                  </w:rPr>
                </w:r>
                <w:r>
                  <w:rPr>
                    <w:rFonts w:ascii="Arial"/>
                    <w:spacing w:val="-1"/>
                  </w:rPr>
                  <w:t>Portuaria</w:t>
                </w:r>
                <w:r>
                  <w:rPr>
                    <w:rFonts w:ascii="Arial"/>
                    <w:spacing w:val="1"/>
                  </w:rPr>
                  <w:t> </w:t>
                </w:r>
                <w:r>
                  <w:rPr>
                    <w:rFonts w:ascii="Times New Roman"/>
                    <w:spacing w:val="1"/>
                  </w:rPr>
                </w:r>
                <w:r>
                  <w:rPr>
                    <w:rFonts w:ascii="Arial"/>
                    <w:spacing w:val="-1"/>
                  </w:rPr>
                  <w:t>de</w:t>
                </w:r>
                <w:r>
                  <w:rPr>
                    <w:rFonts w:ascii="Arial"/>
                    <w:spacing w:val="-2"/>
                  </w:rPr>
                  <w:t> </w:t>
                </w:r>
                <w:r>
                  <w:rPr>
                    <w:rFonts w:ascii="Times New Roman"/>
                    <w:spacing w:val="-2"/>
                  </w:rPr>
                </w:r>
                <w:r>
                  <w:rPr>
                    <w:rFonts w:ascii="Arial"/>
                    <w:spacing w:val="-1"/>
                  </w:rPr>
                  <w:t>Baleares</w:t>
                </w:r>
                <w:r>
                  <w:rPr>
                    <w:rFonts w:ascii="Arial"/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4.880051pt;margin-top:90.252525pt;width:310.350pt;height:25.65pt;mso-position-horizontal-relative:page;mso-position-vertical-relative:page;z-index:-9544" type="#_x0000_t202" filled="false" stroked="false">
          <v:textbox inset="0,0,0,0">
            <w:txbxContent>
              <w:p>
                <w:pPr>
                  <w:spacing w:line="239" w:lineRule="auto" w:before="0"/>
                  <w:ind w:left="2355" w:right="18" w:hanging="2336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spacing w:val="-1"/>
                    <w:sz w:val="22"/>
                  </w:rPr>
                  <w:t>REGISTRO </w:t>
                </w:r>
                <w:r>
                  <w:rPr>
                    <w:rFonts w:ascii="Times New Roman"/>
                    <w:spacing w:val="-1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12"/>
                    <w:sz w:val="22"/>
                  </w:rPr>
                  <w:t> </w:t>
                </w:r>
                <w:r>
                  <w:rPr>
                    <w:rFonts w:ascii="Times New Roman"/>
                    <w:spacing w:val="-1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ACTIVIDADES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5"/>
                    <w:sz w:val="22"/>
                  </w:rPr>
                  <w:t> </w:t>
                </w:r>
                <w:r>
                  <w:rPr>
                    <w:rFonts w:ascii="Times New Roman"/>
                    <w:spacing w:val="-5"/>
                    <w:sz w:val="22"/>
                  </w:rPr>
                </w:r>
                <w:r>
                  <w:rPr>
                    <w:rFonts w:ascii="Arial"/>
                    <w:spacing w:val="-4"/>
                    <w:sz w:val="22"/>
                  </w:rPr>
                  <w:t>TRATAMIENTO</w:t>
                </w:r>
                <w:r>
                  <w:rPr>
                    <w:rFonts w:ascii="Arial"/>
                    <w:spacing w:val="2"/>
                    <w:sz w:val="22"/>
                  </w:rPr>
                  <w:t> </w:t>
                </w:r>
                <w:r>
                  <w:rPr>
                    <w:rFonts w:ascii="Times New Roman"/>
                    <w:spacing w:val="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5"/>
                    <w:sz w:val="22"/>
                  </w:rPr>
                  <w:t>DATOS</w:t>
                </w:r>
                <w:r>
                  <w:rPr>
                    <w:rFonts w:ascii="Times New Roman"/>
                    <w:spacing w:val="25"/>
                    <w:sz w:val="22"/>
                  </w:rPr>
                  <w:t> </w:t>
                </w:r>
                <w:r>
                  <w:rPr>
                    <w:rFonts w:ascii="Arial"/>
                    <w:spacing w:val="-1"/>
                    <w:sz w:val="22"/>
                  </w:rPr>
                  <w:t>PERSONALES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bullet"/>
      <w:lvlText w:val="-"/>
      <w:lvlJc w:val="left"/>
      <w:pPr>
        <w:ind w:left="237" w:hanging="130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206" w:hanging="1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6" w:hanging="1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5" w:hanging="1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5" w:hanging="1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4" w:hanging="1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3" w:hanging="1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3" w:hanging="1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2" w:hanging="130"/>
      </w:pPr>
      <w:rPr>
        <w:rFonts w:hint="default"/>
      </w:rPr>
    </w:lvl>
  </w:abstractNum>
  <w:abstractNum w:abstractNumId="2">
    <w:multiLevelType w:val="hybridMultilevel"/>
    <w:lvl w:ilvl="0">
      <w:start w:val="9"/>
      <w:numFmt w:val="decimal"/>
      <w:lvlText w:val="%1."/>
      <w:lvlJc w:val="left"/>
      <w:pPr>
        <w:ind w:left="483" w:hanging="358"/>
        <w:jc w:val="left"/>
      </w:pPr>
      <w:rPr>
        <w:rFonts w:hint="default" w:ascii="Times New Roman" w:hAnsi="Times New Roman" w:eastAsia="Times New Roman"/>
        <w:b/>
        <w:bCs/>
        <w:color w:val="205767"/>
        <w:spacing w:val="1"/>
        <w:sz w:val="28"/>
        <w:szCs w:val="28"/>
      </w:rPr>
    </w:lvl>
    <w:lvl w:ilvl="1">
      <w:start w:val="1"/>
      <w:numFmt w:val="bullet"/>
      <w:lvlText w:val="•"/>
      <w:lvlJc w:val="left"/>
      <w:pPr>
        <w:ind w:left="1496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0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4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7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1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65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8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2" w:hanging="358"/>
      </w:pPr>
      <w:rPr>
        <w:rFonts w:hint="default"/>
      </w:rPr>
    </w:lvl>
  </w:abstractNum>
  <w:abstractNum w:abstractNumId="1">
    <w:multiLevelType w:val="hybridMultilevel"/>
    <w:lvl w:ilvl="0">
      <w:start w:val="5"/>
      <w:numFmt w:val="decimal"/>
      <w:lvlText w:val="%1."/>
      <w:lvlJc w:val="left"/>
      <w:pPr>
        <w:ind w:left="483" w:hanging="358"/>
        <w:jc w:val="left"/>
      </w:pPr>
      <w:rPr>
        <w:rFonts w:hint="default" w:ascii="Times New Roman" w:hAnsi="Times New Roman" w:eastAsia="Times New Roman"/>
        <w:b/>
        <w:bCs/>
        <w:color w:val="205767"/>
        <w:spacing w:val="1"/>
        <w:sz w:val="28"/>
        <w:szCs w:val="28"/>
      </w:rPr>
    </w:lvl>
    <w:lvl w:ilvl="1">
      <w:start w:val="1"/>
      <w:numFmt w:val="bullet"/>
      <w:lvlText w:val="•"/>
      <w:lvlJc w:val="left"/>
      <w:pPr>
        <w:ind w:left="1496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0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4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7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1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65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8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2" w:hanging="35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3" w:hanging="358"/>
        <w:jc w:val="left"/>
      </w:pPr>
      <w:rPr>
        <w:rFonts w:hint="default" w:ascii="Times New Roman" w:hAnsi="Times New Roman" w:eastAsia="Times New Roman"/>
        <w:b/>
        <w:bCs/>
        <w:color w:val="205767"/>
        <w:spacing w:val="1"/>
        <w:sz w:val="28"/>
        <w:szCs w:val="28"/>
      </w:rPr>
    </w:lvl>
    <w:lvl w:ilvl="1">
      <w:start w:val="1"/>
      <w:numFmt w:val="bullet"/>
      <w:lvlText w:val="•"/>
      <w:lvlJc w:val="left"/>
      <w:pPr>
        <w:ind w:left="1584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6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8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9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1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3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6" w:hanging="358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4"/>
      <w:ind w:left="483" w:hanging="358"/>
    </w:pPr>
    <w:rPr>
      <w:rFonts w:ascii="Times New Roman" w:hAnsi="Times New Roman" w:eastAsia="Times New Roman"/>
      <w:b/>
      <w:bCs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1"/>
      <w:ind w:left="117"/>
      <w:outlineLvl w:val="1"/>
    </w:pPr>
    <w:rPr>
      <w:rFonts w:ascii="Arial" w:hAnsi="Arial" w:eastAsia="Arial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gdpr-dpo@portsdebalears.com" TargetMode="Externa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jmiguelesteve</dc:creator>
  <dc:title>(Microsoft Word - RAT 19 - Consejo de navegación, administración y comité de servicios portuarios.docx)</dc:title>
  <dcterms:created xsi:type="dcterms:W3CDTF">2023-06-05T10:51:13Z</dcterms:created>
  <dcterms:modified xsi:type="dcterms:W3CDTF">2023-06-05T10:51:13Z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2023-06-05T00:00:00Z</vt:filetime>
  </property>
</Properties>
</file>